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9B081" w14:textId="77777777" w:rsidR="00DE66DD" w:rsidRPr="004A6911" w:rsidRDefault="00E075AA" w:rsidP="00E075AA">
      <w:pPr>
        <w:suppressAutoHyphens/>
        <w:spacing w:line="240" w:lineRule="atLeast"/>
        <w:jc w:val="both"/>
        <w:rPr>
          <w:b/>
          <w:bCs/>
          <w:spacing w:val="-3"/>
        </w:rPr>
      </w:pPr>
      <w:r w:rsidRPr="004A6911">
        <w:rPr>
          <w:b/>
          <w:bCs/>
          <w:spacing w:val="-3"/>
        </w:rPr>
        <w:t xml:space="preserve">         </w:t>
      </w:r>
      <w:r w:rsidR="00DE66DD" w:rsidRPr="004A6911">
        <w:rPr>
          <w:b/>
          <w:bCs/>
          <w:spacing w:val="-3"/>
        </w:rPr>
        <w:t>Nebraska 63 Stanton</w:t>
      </w:r>
      <w:r w:rsidR="00DE66DD" w:rsidRPr="004A6911">
        <w:rPr>
          <w:b/>
          <w:bCs/>
          <w:spacing w:val="-3"/>
        </w:rPr>
        <w:tab/>
      </w:r>
      <w:r w:rsidR="00DE66DD" w:rsidRPr="004A6911">
        <w:rPr>
          <w:b/>
          <w:bCs/>
          <w:spacing w:val="-3"/>
        </w:rPr>
        <w:fldChar w:fldCharType="begin"/>
      </w:r>
      <w:r w:rsidR="00DE66DD" w:rsidRPr="004A6911">
        <w:rPr>
          <w:b/>
          <w:bCs/>
          <w:spacing w:val="-3"/>
        </w:rPr>
        <w:instrText xml:space="preserve">PRIVATE </w:instrText>
      </w:r>
      <w:r w:rsidR="00DE66DD" w:rsidRPr="004A6911">
        <w:rPr>
          <w:b/>
          <w:bCs/>
          <w:spacing w:val="-3"/>
        </w:rPr>
        <w:fldChar w:fldCharType="end"/>
      </w:r>
    </w:p>
    <w:p w14:paraId="7035376D" w14:textId="77777777" w:rsidR="00DE66DD" w:rsidRPr="004A6911" w:rsidRDefault="00E075AA">
      <w:pPr>
        <w:suppressAutoHyphens/>
        <w:spacing w:line="240" w:lineRule="atLeast"/>
        <w:jc w:val="both"/>
        <w:rPr>
          <w:b/>
          <w:bCs/>
          <w:spacing w:val="-3"/>
        </w:rPr>
      </w:pPr>
      <w:r w:rsidRPr="004A6911">
        <w:rPr>
          <w:b/>
          <w:bCs/>
          <w:spacing w:val="-3"/>
        </w:rPr>
        <w:t xml:space="preserve">         </w:t>
      </w:r>
      <w:r w:rsidR="00DE66DD" w:rsidRPr="004A6911">
        <w:rPr>
          <w:b/>
          <w:bCs/>
          <w:spacing w:val="-3"/>
        </w:rPr>
        <w:t>Stanton County Public Power District</w:t>
      </w:r>
    </w:p>
    <w:p w14:paraId="449C4676" w14:textId="77777777" w:rsidR="00DE66DD" w:rsidRPr="004A6911" w:rsidRDefault="00E075AA">
      <w:pPr>
        <w:suppressAutoHyphens/>
        <w:spacing w:line="240" w:lineRule="atLeast"/>
        <w:jc w:val="both"/>
        <w:rPr>
          <w:spacing w:val="-3"/>
        </w:rPr>
      </w:pPr>
      <w:r w:rsidRPr="004A6911">
        <w:rPr>
          <w:b/>
          <w:bCs/>
          <w:spacing w:val="-3"/>
        </w:rPr>
        <w:t xml:space="preserve">         </w:t>
      </w:r>
      <w:r w:rsidR="00DE66DD" w:rsidRPr="004A6911">
        <w:rPr>
          <w:b/>
          <w:bCs/>
          <w:spacing w:val="-3"/>
        </w:rPr>
        <w:t xml:space="preserve">Stanton, </w:t>
      </w:r>
      <w:proofErr w:type="gramStart"/>
      <w:r w:rsidR="00DE66DD" w:rsidRPr="004A6911">
        <w:rPr>
          <w:b/>
          <w:bCs/>
          <w:spacing w:val="-3"/>
        </w:rPr>
        <w:t>Nebraska  68779</w:t>
      </w:r>
      <w:proofErr w:type="gramEnd"/>
      <w:r w:rsidR="00E213E2" w:rsidRPr="004A6911">
        <w:rPr>
          <w:b/>
          <w:bCs/>
          <w:spacing w:val="-3"/>
        </w:rPr>
        <w:tab/>
      </w:r>
      <w:r w:rsidR="00E213E2" w:rsidRPr="004A6911">
        <w:rPr>
          <w:b/>
          <w:bCs/>
          <w:spacing w:val="-3"/>
        </w:rPr>
        <w:tab/>
      </w:r>
      <w:r w:rsidR="00E213E2" w:rsidRPr="004A6911">
        <w:rPr>
          <w:b/>
          <w:bCs/>
          <w:spacing w:val="-3"/>
        </w:rPr>
        <w:tab/>
      </w:r>
      <w:r w:rsidR="00E213E2" w:rsidRPr="004A6911">
        <w:rPr>
          <w:b/>
          <w:bCs/>
          <w:spacing w:val="-3"/>
        </w:rPr>
        <w:tab/>
      </w:r>
    </w:p>
    <w:p w14:paraId="3A47EC11" w14:textId="77777777" w:rsidR="00DE66DD" w:rsidRPr="004A6911" w:rsidRDefault="00A21EF2">
      <w:pPr>
        <w:suppressAutoHyphens/>
        <w:spacing w:line="240" w:lineRule="atLeast"/>
        <w:jc w:val="both"/>
        <w:rPr>
          <w:spacing w:val="-3"/>
        </w:rPr>
      </w:pPr>
      <w:r w:rsidRPr="004A6911">
        <w:rPr>
          <w:noProof/>
        </w:rPr>
        <mc:AlternateContent>
          <mc:Choice Requires="wps">
            <w:drawing>
              <wp:anchor distT="0" distB="0" distL="114300" distR="114300" simplePos="0" relativeHeight="251657216" behindDoc="1" locked="0" layoutInCell="1" allowOverlap="1" wp14:anchorId="0D02761B" wp14:editId="3279920C">
                <wp:simplePos x="0" y="0"/>
                <wp:positionH relativeFrom="margin">
                  <wp:posOffset>182880</wp:posOffset>
                </wp:positionH>
                <wp:positionV relativeFrom="paragraph">
                  <wp:posOffset>96520</wp:posOffset>
                </wp:positionV>
                <wp:extent cx="6324600" cy="8207375"/>
                <wp:effectExtent l="0" t="0" r="0" b="31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8207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387DB5" w14:textId="77777777" w:rsidR="00BB529F" w:rsidRDefault="00BB529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423B8090" w14:textId="77777777" w:rsidR="00BB529F" w:rsidRDefault="00BB529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7FBFFF3B" w14:textId="77777777" w:rsidR="00BB529F" w:rsidRPr="000D76E2" w:rsidRDefault="00BB529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color w:val="FF0000"/>
                                <w:sz w:val="22"/>
                                <w:szCs w:val="22"/>
                              </w:rPr>
                            </w:pPr>
                          </w:p>
                          <w:p w14:paraId="03AF825C" w14:textId="77777777" w:rsidR="00847D63" w:rsidRPr="000D76E2" w:rsidRDefault="00847D63"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color w:val="FF0000"/>
                              </w:rPr>
                            </w:pPr>
                          </w:p>
                          <w:p w14:paraId="7F28A3B6" w14:textId="77777777" w:rsidR="00DE66DD" w:rsidRPr="000D76E2" w:rsidRDefault="00DE66DD" w:rsidP="002F179A">
                            <w:pPr>
                              <w:pBdr>
                                <w:top w:val="double" w:sz="6" w:space="1" w:color="auto"/>
                                <w:left w:val="double" w:sz="6" w:space="0" w:color="auto"/>
                                <w:bottom w:val="double" w:sz="6" w:space="0" w:color="auto"/>
                                <w:right w:val="double" w:sz="6" w:space="0" w:color="auto"/>
                              </w:pBdr>
                              <w:tabs>
                                <w:tab w:val="center" w:pos="4680"/>
                              </w:tabs>
                              <w:suppressAutoHyphens/>
                              <w:spacing w:line="240" w:lineRule="atLeast"/>
                              <w:jc w:val="both"/>
                              <w:rPr>
                                <w:b/>
                                <w:bCs/>
                                <w:strike/>
                                <w:color w:val="FF0000"/>
                                <w:spacing w:val="-3"/>
                              </w:rPr>
                            </w:pPr>
                          </w:p>
                          <w:p w14:paraId="551D8855" w14:textId="77777777" w:rsidR="00DE66DD" w:rsidRPr="004A691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4A6911">
                              <w:rPr>
                                <w:b/>
                                <w:bCs/>
                                <w:spacing w:val="-3"/>
                                <w:u w:val="single"/>
                              </w:rPr>
                              <w:t>A</w:t>
                            </w:r>
                            <w:r w:rsidR="00B642DB" w:rsidRPr="004A6911">
                              <w:rPr>
                                <w:b/>
                                <w:bCs/>
                                <w:spacing w:val="-3"/>
                                <w:u w:val="single"/>
                              </w:rPr>
                              <w:t>PPLICABLE</w:t>
                            </w:r>
                          </w:p>
                          <w:p w14:paraId="69041199" w14:textId="77777777" w:rsidR="00296F35" w:rsidRPr="004A6911" w:rsidRDefault="00F0019E"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4A6911">
                              <w:rPr>
                                <w:spacing w:val="-3"/>
                                <w:sz w:val="22"/>
                                <w:szCs w:val="22"/>
                              </w:rPr>
                              <w:t xml:space="preserve">Applicable to all new electrical services located within the service territory of the </w:t>
                            </w:r>
                            <w:proofErr w:type="gramStart"/>
                            <w:r w:rsidRPr="004A6911">
                              <w:rPr>
                                <w:spacing w:val="-3"/>
                                <w:sz w:val="22"/>
                                <w:szCs w:val="22"/>
                              </w:rPr>
                              <w:t>District</w:t>
                            </w:r>
                            <w:proofErr w:type="gramEnd"/>
                            <w:r w:rsidRPr="004A6911">
                              <w:rPr>
                                <w:spacing w:val="-3"/>
                                <w:sz w:val="22"/>
                                <w:szCs w:val="22"/>
                              </w:rPr>
                              <w:t>.</w:t>
                            </w:r>
                          </w:p>
                          <w:p w14:paraId="5C2409ED" w14:textId="77777777" w:rsidR="00F0019E" w:rsidRPr="004A6911" w:rsidRDefault="00F0019E"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6D9D9FCA" w14:textId="77777777" w:rsidR="00DE66DD" w:rsidRPr="004A691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4A6911">
                              <w:rPr>
                                <w:b/>
                                <w:bCs/>
                                <w:spacing w:val="-3"/>
                                <w:u w:val="single"/>
                              </w:rPr>
                              <w:t>TYPE OF SERVICE</w:t>
                            </w:r>
                          </w:p>
                          <w:p w14:paraId="5307E84A" w14:textId="77777777" w:rsidR="00DE66DD" w:rsidRPr="004A6911" w:rsidRDefault="00832819"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4A6911">
                              <w:rPr>
                                <w:spacing w:val="-3"/>
                              </w:rPr>
                              <w:t>Alternating current, single phase or three phase at Seller’s standard voltage.</w:t>
                            </w:r>
                          </w:p>
                          <w:p w14:paraId="71674BE7" w14:textId="77777777" w:rsidR="00F0019E" w:rsidRPr="004A6911" w:rsidRDefault="00F0019E" w:rsidP="00F0019E">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2"/>
                                <w:szCs w:val="22"/>
                                <w:u w:val="single"/>
                              </w:rPr>
                            </w:pPr>
                          </w:p>
                          <w:p w14:paraId="22D7C1C6" w14:textId="77777777" w:rsidR="00F0019E" w:rsidRPr="004A6911" w:rsidRDefault="00F0019E" w:rsidP="00F0019E">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2"/>
                                <w:szCs w:val="22"/>
                                <w:u w:val="single"/>
                              </w:rPr>
                            </w:pPr>
                            <w:r w:rsidRPr="004A6911">
                              <w:rPr>
                                <w:b/>
                                <w:spacing w:val="-3"/>
                                <w:sz w:val="22"/>
                                <w:szCs w:val="22"/>
                                <w:u w:val="single"/>
                              </w:rPr>
                              <w:t>LINE EXTENSION/AID IN CONSTRUCTION POLICY</w:t>
                            </w:r>
                          </w:p>
                          <w:p w14:paraId="4A318F49" w14:textId="77777777" w:rsidR="00F0019E" w:rsidRPr="004A6911" w:rsidRDefault="00F0019E" w:rsidP="00F0019E">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4A6911">
                              <w:rPr>
                                <w:spacing w:val="-3"/>
                                <w:sz w:val="22"/>
                                <w:szCs w:val="22"/>
                              </w:rPr>
                              <w:t xml:space="preserve">To provide a method by which the </w:t>
                            </w:r>
                            <w:proofErr w:type="gramStart"/>
                            <w:r w:rsidRPr="004A6911">
                              <w:rPr>
                                <w:spacing w:val="-3"/>
                                <w:sz w:val="22"/>
                                <w:szCs w:val="22"/>
                              </w:rPr>
                              <w:t>District</w:t>
                            </w:r>
                            <w:proofErr w:type="gramEnd"/>
                            <w:r w:rsidRPr="004A6911">
                              <w:rPr>
                                <w:spacing w:val="-3"/>
                                <w:sz w:val="22"/>
                                <w:szCs w:val="22"/>
                              </w:rPr>
                              <w:t xml:space="preserve"> can calculate and extend electrical lines and facilities to serve applicants that have made written application to the District for service under this rate schedule.  The applicant is responsible for the cost difference between the estimated cost of constructing the lines and the allowable construction cost credit</w:t>
                            </w:r>
                            <w:r w:rsidR="005B70A8" w:rsidRPr="004A6911">
                              <w:rPr>
                                <w:spacing w:val="-3"/>
                                <w:sz w:val="22"/>
                                <w:szCs w:val="22"/>
                              </w:rPr>
                              <w:t xml:space="preserve"> prior to the start of the project</w:t>
                            </w:r>
                            <w:r w:rsidRPr="004A6911">
                              <w:rPr>
                                <w:spacing w:val="-3"/>
                                <w:sz w:val="22"/>
                                <w:szCs w:val="22"/>
                              </w:rPr>
                              <w:t>.  The estimated Aid in Construction shall be payable in advance of construction of the electrical line and facilities.  Extenuating costs may also apply to the construction costs.</w:t>
                            </w:r>
                          </w:p>
                          <w:p w14:paraId="6A52D2DC" w14:textId="77777777" w:rsidR="00F0019E" w:rsidRPr="004A6911" w:rsidRDefault="00F0019E" w:rsidP="00F0019E">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06703EFB" w14:textId="77777777" w:rsidR="00F948C7" w:rsidRPr="004A6911" w:rsidRDefault="00F0019E" w:rsidP="00F0019E">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4A6911">
                              <w:rPr>
                                <w:spacing w:val="-3"/>
                                <w:sz w:val="22"/>
                                <w:szCs w:val="22"/>
                              </w:rPr>
                              <w:t xml:space="preserve">(1.) Maximum allowable construction credit to the applicant </w:t>
                            </w:r>
                            <w:r w:rsidR="00F948C7" w:rsidRPr="004A6911">
                              <w:rPr>
                                <w:spacing w:val="-3"/>
                                <w:sz w:val="22"/>
                                <w:szCs w:val="22"/>
                              </w:rPr>
                              <w:t>are as follows:</w:t>
                            </w:r>
                            <w:r w:rsidRPr="004A6911">
                              <w:rPr>
                                <w:spacing w:val="-3"/>
                                <w:sz w:val="22"/>
                                <w:szCs w:val="22"/>
                              </w:rPr>
                              <w:t xml:space="preserve">    </w:t>
                            </w:r>
                            <w:r w:rsidRPr="004A6911">
                              <w:rPr>
                                <w:spacing w:val="-3"/>
                                <w:sz w:val="22"/>
                                <w:szCs w:val="22"/>
                              </w:rPr>
                              <w:tab/>
                            </w:r>
                          </w:p>
                          <w:p w14:paraId="1B2CDCBB" w14:textId="77777777" w:rsidR="00F948C7" w:rsidRPr="004A6911" w:rsidRDefault="00F948C7" w:rsidP="00F948C7">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231CB898" w14:textId="77777777" w:rsidR="00F948C7" w:rsidRPr="004A6911" w:rsidRDefault="00F948C7" w:rsidP="00F948C7">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4A6911">
                              <w:rPr>
                                <w:spacing w:val="-3"/>
                                <w:sz w:val="22"/>
                                <w:szCs w:val="22"/>
                              </w:rPr>
                              <w:tab/>
                            </w:r>
                            <w:r w:rsidRPr="004A6911">
                              <w:rPr>
                                <w:spacing w:val="-3"/>
                                <w:sz w:val="22"/>
                                <w:szCs w:val="22"/>
                              </w:rPr>
                              <w:tab/>
                            </w:r>
                            <w:r w:rsidR="00F643B0" w:rsidRPr="004A6911">
                              <w:rPr>
                                <w:spacing w:val="-3"/>
                                <w:sz w:val="22"/>
                                <w:szCs w:val="22"/>
                              </w:rPr>
                              <w:t xml:space="preserve">Farm Residential </w:t>
                            </w:r>
                            <w:r w:rsidRPr="004A6911">
                              <w:rPr>
                                <w:spacing w:val="-3"/>
                                <w:sz w:val="22"/>
                                <w:szCs w:val="22"/>
                              </w:rPr>
                              <w:t xml:space="preserve">(1&amp;3PH) </w:t>
                            </w:r>
                            <w:r w:rsidR="00F643B0" w:rsidRPr="004A6911">
                              <w:rPr>
                                <w:spacing w:val="-3"/>
                                <w:sz w:val="22"/>
                                <w:szCs w:val="22"/>
                              </w:rPr>
                              <w:tab/>
                            </w:r>
                            <w:r w:rsidRPr="004A6911">
                              <w:rPr>
                                <w:spacing w:val="-3"/>
                                <w:sz w:val="22"/>
                                <w:szCs w:val="22"/>
                              </w:rPr>
                              <w:t>$ 6,500 per customer connection</w:t>
                            </w:r>
                          </w:p>
                          <w:p w14:paraId="1FE25DB6" w14:textId="77777777" w:rsidR="00F948C7" w:rsidRPr="004A6911" w:rsidRDefault="00F948C7" w:rsidP="00F948C7">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4A6911">
                              <w:rPr>
                                <w:spacing w:val="-3"/>
                                <w:sz w:val="22"/>
                                <w:szCs w:val="22"/>
                              </w:rPr>
                              <w:tab/>
                            </w:r>
                            <w:r w:rsidRPr="004A6911">
                              <w:rPr>
                                <w:spacing w:val="-3"/>
                                <w:sz w:val="22"/>
                                <w:szCs w:val="22"/>
                              </w:rPr>
                              <w:tab/>
                            </w:r>
                            <w:r w:rsidR="00424E4D" w:rsidRPr="004A6911">
                              <w:rPr>
                                <w:spacing w:val="-3"/>
                                <w:sz w:val="22"/>
                                <w:szCs w:val="22"/>
                              </w:rPr>
                              <w:t>Municipal R</w:t>
                            </w:r>
                            <w:r w:rsidRPr="004A6911">
                              <w:rPr>
                                <w:spacing w:val="-3"/>
                                <w:sz w:val="22"/>
                                <w:szCs w:val="22"/>
                              </w:rPr>
                              <w:t xml:space="preserve">esidential </w:t>
                            </w:r>
                            <w:r w:rsidRPr="004A6911">
                              <w:rPr>
                                <w:spacing w:val="-3"/>
                                <w:sz w:val="22"/>
                                <w:szCs w:val="22"/>
                              </w:rPr>
                              <w:tab/>
                            </w:r>
                            <w:r w:rsidR="00F643B0" w:rsidRPr="004A6911">
                              <w:rPr>
                                <w:spacing w:val="-3"/>
                                <w:sz w:val="22"/>
                                <w:szCs w:val="22"/>
                              </w:rPr>
                              <w:tab/>
                            </w:r>
                            <w:r w:rsidRPr="004A6911">
                              <w:rPr>
                                <w:spacing w:val="-3"/>
                                <w:sz w:val="22"/>
                                <w:szCs w:val="22"/>
                              </w:rPr>
                              <w:t>$ 4,100 per customer connection</w:t>
                            </w:r>
                          </w:p>
                          <w:p w14:paraId="4A31D553" w14:textId="77777777" w:rsidR="00F948C7" w:rsidRPr="004A6911" w:rsidRDefault="00F948C7" w:rsidP="00F948C7">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4A6911">
                              <w:rPr>
                                <w:spacing w:val="-3"/>
                                <w:sz w:val="22"/>
                                <w:szCs w:val="22"/>
                              </w:rPr>
                              <w:tab/>
                            </w:r>
                            <w:r w:rsidRPr="004A6911">
                              <w:rPr>
                                <w:spacing w:val="-3"/>
                                <w:sz w:val="22"/>
                                <w:szCs w:val="22"/>
                              </w:rPr>
                              <w:tab/>
                              <w:t>Commercial (1&amp;3PH)</w:t>
                            </w:r>
                            <w:r w:rsidRPr="004A6911">
                              <w:rPr>
                                <w:spacing w:val="-3"/>
                                <w:sz w:val="22"/>
                                <w:szCs w:val="22"/>
                              </w:rPr>
                              <w:tab/>
                            </w:r>
                            <w:r w:rsidR="00F643B0" w:rsidRPr="004A6911">
                              <w:rPr>
                                <w:spacing w:val="-3"/>
                                <w:sz w:val="22"/>
                                <w:szCs w:val="22"/>
                              </w:rPr>
                              <w:tab/>
                            </w:r>
                            <w:r w:rsidRPr="004A6911">
                              <w:rPr>
                                <w:spacing w:val="-3"/>
                                <w:sz w:val="22"/>
                                <w:szCs w:val="22"/>
                              </w:rPr>
                              <w:t>$ 3,500 per customer connection</w:t>
                            </w:r>
                          </w:p>
                          <w:p w14:paraId="74D1B28E" w14:textId="77777777" w:rsidR="00F948C7" w:rsidRPr="004A6911" w:rsidRDefault="00F948C7" w:rsidP="00F948C7">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4A6911">
                              <w:rPr>
                                <w:spacing w:val="-3"/>
                                <w:sz w:val="22"/>
                                <w:szCs w:val="22"/>
                              </w:rPr>
                              <w:tab/>
                            </w:r>
                            <w:r w:rsidRPr="004A6911">
                              <w:rPr>
                                <w:spacing w:val="-3"/>
                                <w:sz w:val="22"/>
                                <w:szCs w:val="22"/>
                              </w:rPr>
                              <w:tab/>
                              <w:t xml:space="preserve">Irrigation </w:t>
                            </w:r>
                            <w:r w:rsidRPr="004A6911">
                              <w:rPr>
                                <w:spacing w:val="-3"/>
                                <w:sz w:val="22"/>
                                <w:szCs w:val="22"/>
                              </w:rPr>
                              <w:tab/>
                            </w:r>
                            <w:r w:rsidRPr="004A6911">
                              <w:rPr>
                                <w:spacing w:val="-3"/>
                                <w:sz w:val="22"/>
                                <w:szCs w:val="22"/>
                              </w:rPr>
                              <w:tab/>
                            </w:r>
                            <w:r w:rsidR="00F643B0" w:rsidRPr="004A6911">
                              <w:rPr>
                                <w:spacing w:val="-3"/>
                                <w:sz w:val="22"/>
                                <w:szCs w:val="22"/>
                              </w:rPr>
                              <w:tab/>
                            </w:r>
                            <w:r w:rsidRPr="004A6911">
                              <w:rPr>
                                <w:spacing w:val="-3"/>
                                <w:sz w:val="22"/>
                                <w:szCs w:val="22"/>
                              </w:rPr>
                              <w:t xml:space="preserve">$ </w:t>
                            </w:r>
                            <w:r w:rsidR="00A7770C" w:rsidRPr="004A6911">
                              <w:rPr>
                                <w:spacing w:val="-3"/>
                                <w:sz w:val="22"/>
                                <w:szCs w:val="22"/>
                              </w:rPr>
                              <w:t>115.77</w:t>
                            </w:r>
                            <w:r w:rsidRPr="004A6911">
                              <w:rPr>
                                <w:spacing w:val="-3"/>
                                <w:sz w:val="22"/>
                                <w:szCs w:val="22"/>
                              </w:rPr>
                              <w:t xml:space="preserve"> per HP X total annual HP units</w:t>
                            </w:r>
                          </w:p>
                          <w:p w14:paraId="2BBBF6E3" w14:textId="77777777" w:rsidR="00F0019E" w:rsidRPr="004A6911" w:rsidRDefault="00F948C7" w:rsidP="00F948C7">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4A6911">
                              <w:rPr>
                                <w:spacing w:val="-3"/>
                                <w:sz w:val="22"/>
                                <w:szCs w:val="22"/>
                              </w:rPr>
                              <w:tab/>
                            </w:r>
                            <w:r w:rsidRPr="004A6911">
                              <w:rPr>
                                <w:spacing w:val="-3"/>
                                <w:sz w:val="22"/>
                                <w:szCs w:val="22"/>
                              </w:rPr>
                              <w:tab/>
                              <w:t>Large Power***</w:t>
                            </w:r>
                            <w:r w:rsidRPr="004A6911">
                              <w:rPr>
                                <w:spacing w:val="-3"/>
                                <w:sz w:val="22"/>
                                <w:szCs w:val="22"/>
                              </w:rPr>
                              <w:tab/>
                            </w:r>
                            <w:r w:rsidRPr="004A6911">
                              <w:rPr>
                                <w:spacing w:val="-3"/>
                                <w:sz w:val="22"/>
                                <w:szCs w:val="22"/>
                              </w:rPr>
                              <w:tab/>
                            </w:r>
                            <w:r w:rsidR="00F643B0" w:rsidRPr="004A6911">
                              <w:rPr>
                                <w:spacing w:val="-3"/>
                                <w:sz w:val="22"/>
                                <w:szCs w:val="22"/>
                              </w:rPr>
                              <w:tab/>
                            </w:r>
                            <w:r w:rsidRPr="004A6911">
                              <w:rPr>
                                <w:spacing w:val="-3"/>
                                <w:sz w:val="22"/>
                                <w:szCs w:val="22"/>
                              </w:rPr>
                              <w:t xml:space="preserve">$ 4.42 per </w:t>
                            </w:r>
                            <w:r w:rsidR="00F643B0" w:rsidRPr="004A6911">
                              <w:rPr>
                                <w:spacing w:val="-3"/>
                                <w:sz w:val="22"/>
                                <w:szCs w:val="22"/>
                              </w:rPr>
                              <w:t xml:space="preserve">Monthly </w:t>
                            </w:r>
                            <w:r w:rsidRPr="004A6911">
                              <w:rPr>
                                <w:spacing w:val="-3"/>
                                <w:sz w:val="22"/>
                                <w:szCs w:val="22"/>
                              </w:rPr>
                              <w:t xml:space="preserve">KW X </w:t>
                            </w:r>
                            <w:r w:rsidR="00F643B0" w:rsidRPr="004A6911">
                              <w:rPr>
                                <w:spacing w:val="-3"/>
                                <w:sz w:val="22"/>
                                <w:szCs w:val="22"/>
                              </w:rPr>
                              <w:t>12 (</w:t>
                            </w:r>
                            <w:r w:rsidRPr="004A6911">
                              <w:rPr>
                                <w:spacing w:val="-3"/>
                                <w:sz w:val="22"/>
                                <w:szCs w:val="22"/>
                              </w:rPr>
                              <w:t>total annual kW units</w:t>
                            </w:r>
                            <w:r w:rsidR="00F643B0" w:rsidRPr="004A6911">
                              <w:rPr>
                                <w:spacing w:val="-3"/>
                                <w:sz w:val="22"/>
                                <w:szCs w:val="22"/>
                              </w:rPr>
                              <w:t>)</w:t>
                            </w:r>
                          </w:p>
                          <w:p w14:paraId="64FB1B55" w14:textId="77777777" w:rsidR="00F643B0" w:rsidRPr="004A6911" w:rsidRDefault="00F643B0" w:rsidP="00F643B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105486EA" w14:textId="3D9BF19B" w:rsidR="00F643B0" w:rsidRPr="004A6911" w:rsidRDefault="00F643B0" w:rsidP="00F643B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4A6911">
                              <w:rPr>
                                <w:spacing w:val="-3"/>
                                <w:sz w:val="22"/>
                                <w:szCs w:val="22"/>
                              </w:rPr>
                              <w:t>***The Utility reserves the right to review and modify the line extension policy contribution amount and/or reimbursement terms for any customer load greater than 2</w:t>
                            </w:r>
                            <w:r w:rsidR="00B24137">
                              <w:rPr>
                                <w:spacing w:val="-3"/>
                                <w:sz w:val="22"/>
                                <w:szCs w:val="22"/>
                              </w:rPr>
                              <w:t>M</w:t>
                            </w:r>
                            <w:r w:rsidRPr="004A6911">
                              <w:rPr>
                                <w:spacing w:val="-3"/>
                                <w:sz w:val="22"/>
                                <w:szCs w:val="22"/>
                              </w:rPr>
                              <w:t>W. Terms will reflect service characteristics of the customer and consider factors such as risk of investment, rate charged and contribution amount.</w:t>
                            </w:r>
                          </w:p>
                          <w:p w14:paraId="15C87C3A" w14:textId="77777777" w:rsidR="00F643B0" w:rsidRPr="004A6911" w:rsidRDefault="00F643B0" w:rsidP="00F643B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47527FE8" w14:textId="77777777" w:rsidR="00F643B0" w:rsidRPr="004A6911" w:rsidRDefault="00F643B0" w:rsidP="00F643B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4A6911">
                              <w:rPr>
                                <w:b/>
                                <w:spacing w:val="-3"/>
                                <w:sz w:val="22"/>
                                <w:szCs w:val="22"/>
                                <w:u w:val="single"/>
                              </w:rPr>
                              <w:t>Estimated</w:t>
                            </w:r>
                            <w:r w:rsidRPr="004A6911">
                              <w:rPr>
                                <w:spacing w:val="-3"/>
                                <w:sz w:val="22"/>
                                <w:szCs w:val="22"/>
                              </w:rPr>
                              <w:t xml:space="preserve"> construction cost for line builds are listed below.  All project costs are included into the build price and will be billed to the applicant minus the allowable construction credit.  These costs may include any labor, materials, equipment costs, right of way costs, tree clearing </w:t>
                            </w:r>
                            <w:proofErr w:type="gramStart"/>
                            <w:r w:rsidRPr="004A6911">
                              <w:rPr>
                                <w:spacing w:val="-3"/>
                                <w:sz w:val="22"/>
                                <w:szCs w:val="22"/>
                              </w:rPr>
                              <w:t>permitting</w:t>
                            </w:r>
                            <w:proofErr w:type="gramEnd"/>
                            <w:r w:rsidRPr="004A6911">
                              <w:rPr>
                                <w:spacing w:val="-3"/>
                                <w:sz w:val="22"/>
                                <w:szCs w:val="22"/>
                              </w:rPr>
                              <w:t xml:space="preserve"> and all overhead costs associated with the project.</w:t>
                            </w:r>
                            <w:r w:rsidR="005B70A8" w:rsidRPr="004A6911">
                              <w:rPr>
                                <w:spacing w:val="-3"/>
                                <w:sz w:val="22"/>
                                <w:szCs w:val="22"/>
                              </w:rPr>
                              <w:t xml:space="preserve"> These costs are subject to change based on current market pricing, availability, freight, etc.</w:t>
                            </w:r>
                            <w:r w:rsidRPr="004A6911">
                              <w:rPr>
                                <w:spacing w:val="-3"/>
                                <w:sz w:val="22"/>
                                <w:szCs w:val="22"/>
                              </w:rPr>
                              <w:t xml:space="preserve"> </w:t>
                            </w:r>
                          </w:p>
                          <w:p w14:paraId="4301C205" w14:textId="77777777" w:rsidR="00F0019E" w:rsidRPr="004A6911" w:rsidRDefault="00F0019E" w:rsidP="00F0019E">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2"/>
                                <w:szCs w:val="22"/>
                                <w:u w:val="single"/>
                              </w:rPr>
                            </w:pPr>
                          </w:p>
                          <w:p w14:paraId="357D1262" w14:textId="77777777" w:rsidR="00F643B0" w:rsidRPr="004A6911" w:rsidRDefault="00F643B0" w:rsidP="00F0019E">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4A6911">
                              <w:rPr>
                                <w:spacing w:val="-3"/>
                                <w:sz w:val="22"/>
                                <w:szCs w:val="22"/>
                              </w:rPr>
                              <w:tab/>
                            </w:r>
                            <w:r w:rsidRPr="004A6911">
                              <w:rPr>
                                <w:spacing w:val="-3"/>
                                <w:sz w:val="22"/>
                                <w:szCs w:val="22"/>
                              </w:rPr>
                              <w:tab/>
                              <w:t>1ph Overhead Line Extension</w:t>
                            </w:r>
                            <w:r w:rsidR="000D76E2" w:rsidRPr="004A6911">
                              <w:rPr>
                                <w:spacing w:val="-3"/>
                                <w:sz w:val="22"/>
                                <w:szCs w:val="22"/>
                              </w:rPr>
                              <w:tab/>
                            </w:r>
                            <w:r w:rsidR="000D76E2" w:rsidRPr="004A6911">
                              <w:rPr>
                                <w:spacing w:val="-3"/>
                                <w:sz w:val="22"/>
                                <w:szCs w:val="22"/>
                              </w:rPr>
                              <w:tab/>
                              <w:t>$8.00/ft</w:t>
                            </w:r>
                          </w:p>
                          <w:p w14:paraId="1A3707E7" w14:textId="77777777" w:rsidR="00F643B0" w:rsidRPr="004A6911" w:rsidRDefault="00F643B0" w:rsidP="00F0019E">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4A6911">
                              <w:rPr>
                                <w:spacing w:val="-3"/>
                                <w:sz w:val="22"/>
                                <w:szCs w:val="22"/>
                              </w:rPr>
                              <w:tab/>
                            </w:r>
                            <w:r w:rsidRPr="004A6911">
                              <w:rPr>
                                <w:spacing w:val="-3"/>
                                <w:sz w:val="22"/>
                                <w:szCs w:val="22"/>
                              </w:rPr>
                              <w:tab/>
                              <w:t>3ph Overhead Line Extension</w:t>
                            </w:r>
                            <w:r w:rsidR="000D76E2" w:rsidRPr="004A6911">
                              <w:rPr>
                                <w:spacing w:val="-3"/>
                                <w:sz w:val="22"/>
                                <w:szCs w:val="22"/>
                              </w:rPr>
                              <w:tab/>
                            </w:r>
                            <w:r w:rsidR="000D76E2" w:rsidRPr="004A6911">
                              <w:rPr>
                                <w:spacing w:val="-3"/>
                                <w:sz w:val="22"/>
                                <w:szCs w:val="22"/>
                              </w:rPr>
                              <w:tab/>
                              <w:t>$11.50/ft</w:t>
                            </w:r>
                          </w:p>
                          <w:p w14:paraId="4C36FBA3" w14:textId="77777777" w:rsidR="00F643B0" w:rsidRPr="004A6911" w:rsidRDefault="00F643B0" w:rsidP="00F0019E">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4A6911">
                              <w:rPr>
                                <w:spacing w:val="-3"/>
                                <w:sz w:val="22"/>
                                <w:szCs w:val="22"/>
                              </w:rPr>
                              <w:tab/>
                            </w:r>
                            <w:r w:rsidRPr="004A6911">
                              <w:rPr>
                                <w:spacing w:val="-3"/>
                                <w:sz w:val="22"/>
                                <w:szCs w:val="22"/>
                              </w:rPr>
                              <w:tab/>
                              <w:t>1ph Underground Line Extension</w:t>
                            </w:r>
                            <w:r w:rsidR="000D76E2" w:rsidRPr="004A6911">
                              <w:rPr>
                                <w:spacing w:val="-3"/>
                                <w:sz w:val="22"/>
                                <w:szCs w:val="22"/>
                              </w:rPr>
                              <w:tab/>
                            </w:r>
                            <w:r w:rsidR="000D76E2" w:rsidRPr="004A6911">
                              <w:rPr>
                                <w:spacing w:val="-3"/>
                                <w:sz w:val="22"/>
                                <w:szCs w:val="22"/>
                              </w:rPr>
                              <w:tab/>
                              <w:t>$11.00/ft</w:t>
                            </w:r>
                          </w:p>
                          <w:p w14:paraId="74608A6E" w14:textId="77777777" w:rsidR="00F643B0" w:rsidRPr="004A6911" w:rsidRDefault="00F643B0" w:rsidP="00F0019E">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4A6911">
                              <w:rPr>
                                <w:spacing w:val="-3"/>
                                <w:sz w:val="22"/>
                                <w:szCs w:val="22"/>
                              </w:rPr>
                              <w:tab/>
                            </w:r>
                            <w:r w:rsidRPr="004A6911">
                              <w:rPr>
                                <w:spacing w:val="-3"/>
                                <w:sz w:val="22"/>
                                <w:szCs w:val="22"/>
                              </w:rPr>
                              <w:tab/>
                              <w:t>3PH Underground Line Extension</w:t>
                            </w:r>
                            <w:r w:rsidR="000D76E2" w:rsidRPr="004A6911">
                              <w:rPr>
                                <w:spacing w:val="-3"/>
                                <w:sz w:val="22"/>
                                <w:szCs w:val="22"/>
                              </w:rPr>
                              <w:tab/>
                              <w:t>$15.50/ft</w:t>
                            </w:r>
                          </w:p>
                          <w:p w14:paraId="36ABA595" w14:textId="77777777" w:rsidR="00F643B0" w:rsidRPr="004A6911" w:rsidRDefault="00F643B0" w:rsidP="00F0019E">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71FC1646" w14:textId="77777777" w:rsidR="00F643B0" w:rsidRPr="004A6911" w:rsidRDefault="00F643B0" w:rsidP="00F0019E">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6EEF70C4" w14:textId="77777777" w:rsidR="00F0019E" w:rsidRPr="004A6911" w:rsidRDefault="00F0019E" w:rsidP="00F0019E">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2"/>
                                <w:szCs w:val="22"/>
                                <w:u w:val="single"/>
                              </w:rPr>
                            </w:pPr>
                            <w:r w:rsidRPr="004A6911">
                              <w:rPr>
                                <w:b/>
                                <w:spacing w:val="-3"/>
                                <w:sz w:val="22"/>
                                <w:szCs w:val="22"/>
                                <w:u w:val="single"/>
                              </w:rPr>
                              <w:t>COMPLIANCE &amp; COMPATIBILITY WITH DISTRICT</w:t>
                            </w:r>
                          </w:p>
                          <w:p w14:paraId="72C5FA6C" w14:textId="77777777" w:rsidR="00F0019E" w:rsidRPr="004A6911" w:rsidRDefault="00F0019E" w:rsidP="00F0019E">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roofErr w:type="gramStart"/>
                            <w:r w:rsidRPr="004A6911">
                              <w:rPr>
                                <w:spacing w:val="-3"/>
                                <w:sz w:val="22"/>
                                <w:szCs w:val="22"/>
                              </w:rPr>
                              <w:t>Any and all</w:t>
                            </w:r>
                            <w:proofErr w:type="gramEnd"/>
                            <w:r w:rsidRPr="004A6911">
                              <w:rPr>
                                <w:spacing w:val="-3"/>
                                <w:sz w:val="22"/>
                                <w:szCs w:val="22"/>
                              </w:rPr>
                              <w:t xml:space="preserve"> electrical devices used by the Customer shall comply with the National Electric Code and IEEE standards. If any such devices should cause the </w:t>
                            </w:r>
                            <w:proofErr w:type="gramStart"/>
                            <w:r w:rsidRPr="004A6911">
                              <w:rPr>
                                <w:spacing w:val="-3"/>
                                <w:sz w:val="22"/>
                                <w:szCs w:val="22"/>
                              </w:rPr>
                              <w:t>District</w:t>
                            </w:r>
                            <w:proofErr w:type="gramEnd"/>
                            <w:r w:rsidRPr="004A6911">
                              <w:rPr>
                                <w:spacing w:val="-3"/>
                                <w:sz w:val="22"/>
                                <w:szCs w:val="22"/>
                              </w:rPr>
                              <w:t xml:space="preserve"> any issues or harm – the District shall have the right to disconnect said service until such time as satisfactory corrections are made by the Customer.</w:t>
                            </w:r>
                          </w:p>
                          <w:p w14:paraId="3024FEBE" w14:textId="77777777" w:rsidR="00F0019E" w:rsidRPr="004A6911" w:rsidRDefault="00F0019E" w:rsidP="00F0019E">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164D7C18" w14:textId="77777777" w:rsidR="00F0019E" w:rsidRPr="004A6911" w:rsidRDefault="00F0019E" w:rsidP="00F0019E">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4A6911">
                              <w:rPr>
                                <w:spacing w:val="-3"/>
                              </w:rPr>
                              <w:t>Adopted January 2018 (Effective: 03/01/18)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2761B" id="Rectangle 3" o:spid="_x0000_s1026" style="position:absolute;left:0;text-align:left;margin-left:14.4pt;margin-top:7.6pt;width:498pt;height:64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" filled="f" stroked="f" strokeweight="0">
                <v:textbox inset="0,0,0,0">
                  <w:txbxContent>
                    <w:p w14:paraId="70387DB5" w14:textId="77777777" w:rsidR="00BB529F" w:rsidRDefault="00BB529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423B8090" w14:textId="77777777" w:rsidR="00BB529F" w:rsidRDefault="00BB529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7FBFFF3B" w14:textId="77777777" w:rsidR="00BB529F" w:rsidRPr="000D76E2" w:rsidRDefault="00BB529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color w:val="FF0000"/>
                          <w:sz w:val="22"/>
                          <w:szCs w:val="22"/>
                        </w:rPr>
                      </w:pPr>
                    </w:p>
                    <w:p w14:paraId="03AF825C" w14:textId="77777777" w:rsidR="00847D63" w:rsidRPr="000D76E2" w:rsidRDefault="00847D63"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color w:val="FF0000"/>
                        </w:rPr>
                      </w:pPr>
                    </w:p>
                    <w:p w14:paraId="7F28A3B6" w14:textId="77777777" w:rsidR="00DE66DD" w:rsidRPr="000D76E2" w:rsidRDefault="00DE66DD" w:rsidP="002F179A">
                      <w:pPr>
                        <w:pBdr>
                          <w:top w:val="double" w:sz="6" w:space="1" w:color="auto"/>
                          <w:left w:val="double" w:sz="6" w:space="0" w:color="auto"/>
                          <w:bottom w:val="double" w:sz="6" w:space="0" w:color="auto"/>
                          <w:right w:val="double" w:sz="6" w:space="0" w:color="auto"/>
                        </w:pBdr>
                        <w:tabs>
                          <w:tab w:val="center" w:pos="4680"/>
                        </w:tabs>
                        <w:suppressAutoHyphens/>
                        <w:spacing w:line="240" w:lineRule="atLeast"/>
                        <w:jc w:val="both"/>
                        <w:rPr>
                          <w:b/>
                          <w:bCs/>
                          <w:strike/>
                          <w:color w:val="FF0000"/>
                          <w:spacing w:val="-3"/>
                        </w:rPr>
                      </w:pPr>
                    </w:p>
                    <w:p w14:paraId="551D8855" w14:textId="77777777" w:rsidR="00DE66DD" w:rsidRPr="004A691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4A6911">
                        <w:rPr>
                          <w:b/>
                          <w:bCs/>
                          <w:spacing w:val="-3"/>
                          <w:u w:val="single"/>
                        </w:rPr>
                        <w:t>A</w:t>
                      </w:r>
                      <w:r w:rsidR="00B642DB" w:rsidRPr="004A6911">
                        <w:rPr>
                          <w:b/>
                          <w:bCs/>
                          <w:spacing w:val="-3"/>
                          <w:u w:val="single"/>
                        </w:rPr>
                        <w:t>PPLICABLE</w:t>
                      </w:r>
                    </w:p>
                    <w:p w14:paraId="69041199" w14:textId="77777777" w:rsidR="00296F35" w:rsidRPr="004A6911" w:rsidRDefault="00F0019E"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4A6911">
                        <w:rPr>
                          <w:spacing w:val="-3"/>
                          <w:sz w:val="22"/>
                          <w:szCs w:val="22"/>
                        </w:rPr>
                        <w:t xml:space="preserve">Applicable to all new electrical services located within the service territory of the </w:t>
                      </w:r>
                      <w:proofErr w:type="gramStart"/>
                      <w:r w:rsidRPr="004A6911">
                        <w:rPr>
                          <w:spacing w:val="-3"/>
                          <w:sz w:val="22"/>
                          <w:szCs w:val="22"/>
                        </w:rPr>
                        <w:t>District</w:t>
                      </w:r>
                      <w:proofErr w:type="gramEnd"/>
                      <w:r w:rsidRPr="004A6911">
                        <w:rPr>
                          <w:spacing w:val="-3"/>
                          <w:sz w:val="22"/>
                          <w:szCs w:val="22"/>
                        </w:rPr>
                        <w:t>.</w:t>
                      </w:r>
                    </w:p>
                    <w:p w14:paraId="5C2409ED" w14:textId="77777777" w:rsidR="00F0019E" w:rsidRPr="004A6911" w:rsidRDefault="00F0019E"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6D9D9FCA" w14:textId="77777777" w:rsidR="00DE66DD" w:rsidRPr="004A691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4A6911">
                        <w:rPr>
                          <w:b/>
                          <w:bCs/>
                          <w:spacing w:val="-3"/>
                          <w:u w:val="single"/>
                        </w:rPr>
                        <w:t>TYPE OF SERVICE</w:t>
                      </w:r>
                    </w:p>
                    <w:p w14:paraId="5307E84A" w14:textId="77777777" w:rsidR="00DE66DD" w:rsidRPr="004A6911" w:rsidRDefault="00832819"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4A6911">
                        <w:rPr>
                          <w:spacing w:val="-3"/>
                        </w:rPr>
                        <w:t>Alternating current, single phase or three phase at Seller’s standard voltage.</w:t>
                      </w:r>
                    </w:p>
                    <w:p w14:paraId="71674BE7" w14:textId="77777777" w:rsidR="00F0019E" w:rsidRPr="004A6911" w:rsidRDefault="00F0019E" w:rsidP="00F0019E">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2"/>
                          <w:szCs w:val="22"/>
                          <w:u w:val="single"/>
                        </w:rPr>
                      </w:pPr>
                    </w:p>
                    <w:p w14:paraId="22D7C1C6" w14:textId="77777777" w:rsidR="00F0019E" w:rsidRPr="004A6911" w:rsidRDefault="00F0019E" w:rsidP="00F0019E">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2"/>
                          <w:szCs w:val="22"/>
                          <w:u w:val="single"/>
                        </w:rPr>
                      </w:pPr>
                      <w:r w:rsidRPr="004A6911">
                        <w:rPr>
                          <w:b/>
                          <w:spacing w:val="-3"/>
                          <w:sz w:val="22"/>
                          <w:szCs w:val="22"/>
                          <w:u w:val="single"/>
                        </w:rPr>
                        <w:t>LINE EXTENSION/AID IN CONSTRUCTION POLICY</w:t>
                      </w:r>
                    </w:p>
                    <w:p w14:paraId="4A318F49" w14:textId="77777777" w:rsidR="00F0019E" w:rsidRPr="004A6911" w:rsidRDefault="00F0019E" w:rsidP="00F0019E">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4A6911">
                        <w:rPr>
                          <w:spacing w:val="-3"/>
                          <w:sz w:val="22"/>
                          <w:szCs w:val="22"/>
                        </w:rPr>
                        <w:t xml:space="preserve">To provide a method by which the </w:t>
                      </w:r>
                      <w:proofErr w:type="gramStart"/>
                      <w:r w:rsidRPr="004A6911">
                        <w:rPr>
                          <w:spacing w:val="-3"/>
                          <w:sz w:val="22"/>
                          <w:szCs w:val="22"/>
                        </w:rPr>
                        <w:t>District</w:t>
                      </w:r>
                      <w:proofErr w:type="gramEnd"/>
                      <w:r w:rsidRPr="004A6911">
                        <w:rPr>
                          <w:spacing w:val="-3"/>
                          <w:sz w:val="22"/>
                          <w:szCs w:val="22"/>
                        </w:rPr>
                        <w:t xml:space="preserve"> can calculate and extend electrical lines and facilities to serve applicants that have made written application to the District for service under this rate schedule.  The applicant is responsible for the cost difference between the estimated cost of constructing the lines and the allowable construction cost credit</w:t>
                      </w:r>
                      <w:r w:rsidR="005B70A8" w:rsidRPr="004A6911">
                        <w:rPr>
                          <w:spacing w:val="-3"/>
                          <w:sz w:val="22"/>
                          <w:szCs w:val="22"/>
                        </w:rPr>
                        <w:t xml:space="preserve"> prior to the start of the project</w:t>
                      </w:r>
                      <w:r w:rsidRPr="004A6911">
                        <w:rPr>
                          <w:spacing w:val="-3"/>
                          <w:sz w:val="22"/>
                          <w:szCs w:val="22"/>
                        </w:rPr>
                        <w:t>.  The estimated Aid in Construction shall be payable in advance of construction of the electrical line and facilities.  Extenuating costs may also apply to the construction costs.</w:t>
                      </w:r>
                    </w:p>
                    <w:p w14:paraId="6A52D2DC" w14:textId="77777777" w:rsidR="00F0019E" w:rsidRPr="004A6911" w:rsidRDefault="00F0019E" w:rsidP="00F0019E">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06703EFB" w14:textId="77777777" w:rsidR="00F948C7" w:rsidRPr="004A6911" w:rsidRDefault="00F0019E" w:rsidP="00F0019E">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4A6911">
                        <w:rPr>
                          <w:spacing w:val="-3"/>
                          <w:sz w:val="22"/>
                          <w:szCs w:val="22"/>
                        </w:rPr>
                        <w:t xml:space="preserve">(1.) Maximum allowable construction credit to the applicant </w:t>
                      </w:r>
                      <w:r w:rsidR="00F948C7" w:rsidRPr="004A6911">
                        <w:rPr>
                          <w:spacing w:val="-3"/>
                          <w:sz w:val="22"/>
                          <w:szCs w:val="22"/>
                        </w:rPr>
                        <w:t>are as follows:</w:t>
                      </w:r>
                      <w:r w:rsidRPr="004A6911">
                        <w:rPr>
                          <w:spacing w:val="-3"/>
                          <w:sz w:val="22"/>
                          <w:szCs w:val="22"/>
                        </w:rPr>
                        <w:t xml:space="preserve">    </w:t>
                      </w:r>
                      <w:r w:rsidRPr="004A6911">
                        <w:rPr>
                          <w:spacing w:val="-3"/>
                          <w:sz w:val="22"/>
                          <w:szCs w:val="22"/>
                        </w:rPr>
                        <w:tab/>
                      </w:r>
                    </w:p>
                    <w:p w14:paraId="1B2CDCBB" w14:textId="77777777" w:rsidR="00F948C7" w:rsidRPr="004A6911" w:rsidRDefault="00F948C7" w:rsidP="00F948C7">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231CB898" w14:textId="77777777" w:rsidR="00F948C7" w:rsidRPr="004A6911" w:rsidRDefault="00F948C7" w:rsidP="00F948C7">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4A6911">
                        <w:rPr>
                          <w:spacing w:val="-3"/>
                          <w:sz w:val="22"/>
                          <w:szCs w:val="22"/>
                        </w:rPr>
                        <w:tab/>
                      </w:r>
                      <w:r w:rsidRPr="004A6911">
                        <w:rPr>
                          <w:spacing w:val="-3"/>
                          <w:sz w:val="22"/>
                          <w:szCs w:val="22"/>
                        </w:rPr>
                        <w:tab/>
                      </w:r>
                      <w:r w:rsidR="00F643B0" w:rsidRPr="004A6911">
                        <w:rPr>
                          <w:spacing w:val="-3"/>
                          <w:sz w:val="22"/>
                          <w:szCs w:val="22"/>
                        </w:rPr>
                        <w:t xml:space="preserve">Farm Residential </w:t>
                      </w:r>
                      <w:r w:rsidRPr="004A6911">
                        <w:rPr>
                          <w:spacing w:val="-3"/>
                          <w:sz w:val="22"/>
                          <w:szCs w:val="22"/>
                        </w:rPr>
                        <w:t xml:space="preserve">(1&amp;3PH) </w:t>
                      </w:r>
                      <w:r w:rsidR="00F643B0" w:rsidRPr="004A6911">
                        <w:rPr>
                          <w:spacing w:val="-3"/>
                          <w:sz w:val="22"/>
                          <w:szCs w:val="22"/>
                        </w:rPr>
                        <w:tab/>
                      </w:r>
                      <w:r w:rsidRPr="004A6911">
                        <w:rPr>
                          <w:spacing w:val="-3"/>
                          <w:sz w:val="22"/>
                          <w:szCs w:val="22"/>
                        </w:rPr>
                        <w:t>$ 6,500 per customer connection</w:t>
                      </w:r>
                    </w:p>
                    <w:p w14:paraId="1FE25DB6" w14:textId="77777777" w:rsidR="00F948C7" w:rsidRPr="004A6911" w:rsidRDefault="00F948C7" w:rsidP="00F948C7">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4A6911">
                        <w:rPr>
                          <w:spacing w:val="-3"/>
                          <w:sz w:val="22"/>
                          <w:szCs w:val="22"/>
                        </w:rPr>
                        <w:tab/>
                      </w:r>
                      <w:r w:rsidRPr="004A6911">
                        <w:rPr>
                          <w:spacing w:val="-3"/>
                          <w:sz w:val="22"/>
                          <w:szCs w:val="22"/>
                        </w:rPr>
                        <w:tab/>
                      </w:r>
                      <w:r w:rsidR="00424E4D" w:rsidRPr="004A6911">
                        <w:rPr>
                          <w:spacing w:val="-3"/>
                          <w:sz w:val="22"/>
                          <w:szCs w:val="22"/>
                        </w:rPr>
                        <w:t>Municipal R</w:t>
                      </w:r>
                      <w:r w:rsidRPr="004A6911">
                        <w:rPr>
                          <w:spacing w:val="-3"/>
                          <w:sz w:val="22"/>
                          <w:szCs w:val="22"/>
                        </w:rPr>
                        <w:t xml:space="preserve">esidential </w:t>
                      </w:r>
                      <w:r w:rsidRPr="004A6911">
                        <w:rPr>
                          <w:spacing w:val="-3"/>
                          <w:sz w:val="22"/>
                          <w:szCs w:val="22"/>
                        </w:rPr>
                        <w:tab/>
                      </w:r>
                      <w:r w:rsidR="00F643B0" w:rsidRPr="004A6911">
                        <w:rPr>
                          <w:spacing w:val="-3"/>
                          <w:sz w:val="22"/>
                          <w:szCs w:val="22"/>
                        </w:rPr>
                        <w:tab/>
                      </w:r>
                      <w:r w:rsidRPr="004A6911">
                        <w:rPr>
                          <w:spacing w:val="-3"/>
                          <w:sz w:val="22"/>
                          <w:szCs w:val="22"/>
                        </w:rPr>
                        <w:t>$ 4,100 per customer connection</w:t>
                      </w:r>
                    </w:p>
                    <w:p w14:paraId="4A31D553" w14:textId="77777777" w:rsidR="00F948C7" w:rsidRPr="004A6911" w:rsidRDefault="00F948C7" w:rsidP="00F948C7">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4A6911">
                        <w:rPr>
                          <w:spacing w:val="-3"/>
                          <w:sz w:val="22"/>
                          <w:szCs w:val="22"/>
                        </w:rPr>
                        <w:tab/>
                      </w:r>
                      <w:r w:rsidRPr="004A6911">
                        <w:rPr>
                          <w:spacing w:val="-3"/>
                          <w:sz w:val="22"/>
                          <w:szCs w:val="22"/>
                        </w:rPr>
                        <w:tab/>
                        <w:t>Commercial (1&amp;3PH)</w:t>
                      </w:r>
                      <w:r w:rsidRPr="004A6911">
                        <w:rPr>
                          <w:spacing w:val="-3"/>
                          <w:sz w:val="22"/>
                          <w:szCs w:val="22"/>
                        </w:rPr>
                        <w:tab/>
                      </w:r>
                      <w:r w:rsidR="00F643B0" w:rsidRPr="004A6911">
                        <w:rPr>
                          <w:spacing w:val="-3"/>
                          <w:sz w:val="22"/>
                          <w:szCs w:val="22"/>
                        </w:rPr>
                        <w:tab/>
                      </w:r>
                      <w:r w:rsidRPr="004A6911">
                        <w:rPr>
                          <w:spacing w:val="-3"/>
                          <w:sz w:val="22"/>
                          <w:szCs w:val="22"/>
                        </w:rPr>
                        <w:t>$ 3,500 per customer connection</w:t>
                      </w:r>
                    </w:p>
                    <w:p w14:paraId="74D1B28E" w14:textId="77777777" w:rsidR="00F948C7" w:rsidRPr="004A6911" w:rsidRDefault="00F948C7" w:rsidP="00F948C7">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4A6911">
                        <w:rPr>
                          <w:spacing w:val="-3"/>
                          <w:sz w:val="22"/>
                          <w:szCs w:val="22"/>
                        </w:rPr>
                        <w:tab/>
                      </w:r>
                      <w:r w:rsidRPr="004A6911">
                        <w:rPr>
                          <w:spacing w:val="-3"/>
                          <w:sz w:val="22"/>
                          <w:szCs w:val="22"/>
                        </w:rPr>
                        <w:tab/>
                        <w:t xml:space="preserve">Irrigation </w:t>
                      </w:r>
                      <w:r w:rsidRPr="004A6911">
                        <w:rPr>
                          <w:spacing w:val="-3"/>
                          <w:sz w:val="22"/>
                          <w:szCs w:val="22"/>
                        </w:rPr>
                        <w:tab/>
                      </w:r>
                      <w:r w:rsidRPr="004A6911">
                        <w:rPr>
                          <w:spacing w:val="-3"/>
                          <w:sz w:val="22"/>
                          <w:szCs w:val="22"/>
                        </w:rPr>
                        <w:tab/>
                      </w:r>
                      <w:r w:rsidR="00F643B0" w:rsidRPr="004A6911">
                        <w:rPr>
                          <w:spacing w:val="-3"/>
                          <w:sz w:val="22"/>
                          <w:szCs w:val="22"/>
                        </w:rPr>
                        <w:tab/>
                      </w:r>
                      <w:r w:rsidRPr="004A6911">
                        <w:rPr>
                          <w:spacing w:val="-3"/>
                          <w:sz w:val="22"/>
                          <w:szCs w:val="22"/>
                        </w:rPr>
                        <w:t xml:space="preserve">$ </w:t>
                      </w:r>
                      <w:r w:rsidR="00A7770C" w:rsidRPr="004A6911">
                        <w:rPr>
                          <w:spacing w:val="-3"/>
                          <w:sz w:val="22"/>
                          <w:szCs w:val="22"/>
                        </w:rPr>
                        <w:t>115.77</w:t>
                      </w:r>
                      <w:r w:rsidRPr="004A6911">
                        <w:rPr>
                          <w:spacing w:val="-3"/>
                          <w:sz w:val="22"/>
                          <w:szCs w:val="22"/>
                        </w:rPr>
                        <w:t xml:space="preserve"> per HP X total annual HP units</w:t>
                      </w:r>
                    </w:p>
                    <w:p w14:paraId="2BBBF6E3" w14:textId="77777777" w:rsidR="00F0019E" w:rsidRPr="004A6911" w:rsidRDefault="00F948C7" w:rsidP="00F948C7">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4A6911">
                        <w:rPr>
                          <w:spacing w:val="-3"/>
                          <w:sz w:val="22"/>
                          <w:szCs w:val="22"/>
                        </w:rPr>
                        <w:tab/>
                      </w:r>
                      <w:r w:rsidRPr="004A6911">
                        <w:rPr>
                          <w:spacing w:val="-3"/>
                          <w:sz w:val="22"/>
                          <w:szCs w:val="22"/>
                        </w:rPr>
                        <w:tab/>
                        <w:t>Large Power***</w:t>
                      </w:r>
                      <w:r w:rsidRPr="004A6911">
                        <w:rPr>
                          <w:spacing w:val="-3"/>
                          <w:sz w:val="22"/>
                          <w:szCs w:val="22"/>
                        </w:rPr>
                        <w:tab/>
                      </w:r>
                      <w:r w:rsidRPr="004A6911">
                        <w:rPr>
                          <w:spacing w:val="-3"/>
                          <w:sz w:val="22"/>
                          <w:szCs w:val="22"/>
                        </w:rPr>
                        <w:tab/>
                      </w:r>
                      <w:r w:rsidR="00F643B0" w:rsidRPr="004A6911">
                        <w:rPr>
                          <w:spacing w:val="-3"/>
                          <w:sz w:val="22"/>
                          <w:szCs w:val="22"/>
                        </w:rPr>
                        <w:tab/>
                      </w:r>
                      <w:r w:rsidRPr="004A6911">
                        <w:rPr>
                          <w:spacing w:val="-3"/>
                          <w:sz w:val="22"/>
                          <w:szCs w:val="22"/>
                        </w:rPr>
                        <w:t xml:space="preserve">$ 4.42 per </w:t>
                      </w:r>
                      <w:r w:rsidR="00F643B0" w:rsidRPr="004A6911">
                        <w:rPr>
                          <w:spacing w:val="-3"/>
                          <w:sz w:val="22"/>
                          <w:szCs w:val="22"/>
                        </w:rPr>
                        <w:t xml:space="preserve">Monthly </w:t>
                      </w:r>
                      <w:r w:rsidRPr="004A6911">
                        <w:rPr>
                          <w:spacing w:val="-3"/>
                          <w:sz w:val="22"/>
                          <w:szCs w:val="22"/>
                        </w:rPr>
                        <w:t xml:space="preserve">KW X </w:t>
                      </w:r>
                      <w:r w:rsidR="00F643B0" w:rsidRPr="004A6911">
                        <w:rPr>
                          <w:spacing w:val="-3"/>
                          <w:sz w:val="22"/>
                          <w:szCs w:val="22"/>
                        </w:rPr>
                        <w:t>12 (</w:t>
                      </w:r>
                      <w:r w:rsidRPr="004A6911">
                        <w:rPr>
                          <w:spacing w:val="-3"/>
                          <w:sz w:val="22"/>
                          <w:szCs w:val="22"/>
                        </w:rPr>
                        <w:t>total annual kW units</w:t>
                      </w:r>
                      <w:r w:rsidR="00F643B0" w:rsidRPr="004A6911">
                        <w:rPr>
                          <w:spacing w:val="-3"/>
                          <w:sz w:val="22"/>
                          <w:szCs w:val="22"/>
                        </w:rPr>
                        <w:t>)</w:t>
                      </w:r>
                    </w:p>
                    <w:p w14:paraId="64FB1B55" w14:textId="77777777" w:rsidR="00F643B0" w:rsidRPr="004A6911" w:rsidRDefault="00F643B0" w:rsidP="00F643B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105486EA" w14:textId="3D9BF19B" w:rsidR="00F643B0" w:rsidRPr="004A6911" w:rsidRDefault="00F643B0" w:rsidP="00F643B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4A6911">
                        <w:rPr>
                          <w:spacing w:val="-3"/>
                          <w:sz w:val="22"/>
                          <w:szCs w:val="22"/>
                        </w:rPr>
                        <w:t>***The Utility reserves the right to review and modify the line extension policy contribution amount and/or reimbursement terms for any customer load greater than 2</w:t>
                      </w:r>
                      <w:r w:rsidR="00B24137">
                        <w:rPr>
                          <w:spacing w:val="-3"/>
                          <w:sz w:val="22"/>
                          <w:szCs w:val="22"/>
                        </w:rPr>
                        <w:t>M</w:t>
                      </w:r>
                      <w:r w:rsidRPr="004A6911">
                        <w:rPr>
                          <w:spacing w:val="-3"/>
                          <w:sz w:val="22"/>
                          <w:szCs w:val="22"/>
                        </w:rPr>
                        <w:t>W. Terms will reflect service characteristics of the customer and consider factors such as risk of investment, rate charged and contribution amount.</w:t>
                      </w:r>
                    </w:p>
                    <w:p w14:paraId="15C87C3A" w14:textId="77777777" w:rsidR="00F643B0" w:rsidRPr="004A6911" w:rsidRDefault="00F643B0" w:rsidP="00F643B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47527FE8" w14:textId="77777777" w:rsidR="00F643B0" w:rsidRPr="004A6911" w:rsidRDefault="00F643B0" w:rsidP="00F643B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4A6911">
                        <w:rPr>
                          <w:b/>
                          <w:spacing w:val="-3"/>
                          <w:sz w:val="22"/>
                          <w:szCs w:val="22"/>
                          <w:u w:val="single"/>
                        </w:rPr>
                        <w:t>Estimated</w:t>
                      </w:r>
                      <w:r w:rsidRPr="004A6911">
                        <w:rPr>
                          <w:spacing w:val="-3"/>
                          <w:sz w:val="22"/>
                          <w:szCs w:val="22"/>
                        </w:rPr>
                        <w:t xml:space="preserve"> construction cost for line builds are listed below.  All project costs are included into the build price and will be billed to the applicant minus the allowable construction credit.  These costs may include any labor, materials, equipment costs, right of way costs, tree clearing </w:t>
                      </w:r>
                      <w:proofErr w:type="gramStart"/>
                      <w:r w:rsidRPr="004A6911">
                        <w:rPr>
                          <w:spacing w:val="-3"/>
                          <w:sz w:val="22"/>
                          <w:szCs w:val="22"/>
                        </w:rPr>
                        <w:t>permitting</w:t>
                      </w:r>
                      <w:proofErr w:type="gramEnd"/>
                      <w:r w:rsidRPr="004A6911">
                        <w:rPr>
                          <w:spacing w:val="-3"/>
                          <w:sz w:val="22"/>
                          <w:szCs w:val="22"/>
                        </w:rPr>
                        <w:t xml:space="preserve"> and all overhead costs associated with the project.</w:t>
                      </w:r>
                      <w:r w:rsidR="005B70A8" w:rsidRPr="004A6911">
                        <w:rPr>
                          <w:spacing w:val="-3"/>
                          <w:sz w:val="22"/>
                          <w:szCs w:val="22"/>
                        </w:rPr>
                        <w:t xml:space="preserve"> These costs are subject to change based on current market pricing, availability, freight, etc.</w:t>
                      </w:r>
                      <w:r w:rsidRPr="004A6911">
                        <w:rPr>
                          <w:spacing w:val="-3"/>
                          <w:sz w:val="22"/>
                          <w:szCs w:val="22"/>
                        </w:rPr>
                        <w:t xml:space="preserve"> </w:t>
                      </w:r>
                    </w:p>
                    <w:p w14:paraId="4301C205" w14:textId="77777777" w:rsidR="00F0019E" w:rsidRPr="004A6911" w:rsidRDefault="00F0019E" w:rsidP="00F0019E">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2"/>
                          <w:szCs w:val="22"/>
                          <w:u w:val="single"/>
                        </w:rPr>
                      </w:pPr>
                    </w:p>
                    <w:p w14:paraId="357D1262" w14:textId="77777777" w:rsidR="00F643B0" w:rsidRPr="004A6911" w:rsidRDefault="00F643B0" w:rsidP="00F0019E">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4A6911">
                        <w:rPr>
                          <w:spacing w:val="-3"/>
                          <w:sz w:val="22"/>
                          <w:szCs w:val="22"/>
                        </w:rPr>
                        <w:tab/>
                      </w:r>
                      <w:r w:rsidRPr="004A6911">
                        <w:rPr>
                          <w:spacing w:val="-3"/>
                          <w:sz w:val="22"/>
                          <w:szCs w:val="22"/>
                        </w:rPr>
                        <w:tab/>
                        <w:t>1ph Overhead Line Extension</w:t>
                      </w:r>
                      <w:r w:rsidR="000D76E2" w:rsidRPr="004A6911">
                        <w:rPr>
                          <w:spacing w:val="-3"/>
                          <w:sz w:val="22"/>
                          <w:szCs w:val="22"/>
                        </w:rPr>
                        <w:tab/>
                      </w:r>
                      <w:r w:rsidR="000D76E2" w:rsidRPr="004A6911">
                        <w:rPr>
                          <w:spacing w:val="-3"/>
                          <w:sz w:val="22"/>
                          <w:szCs w:val="22"/>
                        </w:rPr>
                        <w:tab/>
                        <w:t>$8.00/ft</w:t>
                      </w:r>
                    </w:p>
                    <w:p w14:paraId="1A3707E7" w14:textId="77777777" w:rsidR="00F643B0" w:rsidRPr="004A6911" w:rsidRDefault="00F643B0" w:rsidP="00F0019E">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4A6911">
                        <w:rPr>
                          <w:spacing w:val="-3"/>
                          <w:sz w:val="22"/>
                          <w:szCs w:val="22"/>
                        </w:rPr>
                        <w:tab/>
                      </w:r>
                      <w:r w:rsidRPr="004A6911">
                        <w:rPr>
                          <w:spacing w:val="-3"/>
                          <w:sz w:val="22"/>
                          <w:szCs w:val="22"/>
                        </w:rPr>
                        <w:tab/>
                        <w:t>3ph Overhead Line Extension</w:t>
                      </w:r>
                      <w:r w:rsidR="000D76E2" w:rsidRPr="004A6911">
                        <w:rPr>
                          <w:spacing w:val="-3"/>
                          <w:sz w:val="22"/>
                          <w:szCs w:val="22"/>
                        </w:rPr>
                        <w:tab/>
                      </w:r>
                      <w:r w:rsidR="000D76E2" w:rsidRPr="004A6911">
                        <w:rPr>
                          <w:spacing w:val="-3"/>
                          <w:sz w:val="22"/>
                          <w:szCs w:val="22"/>
                        </w:rPr>
                        <w:tab/>
                        <w:t>$11.50/ft</w:t>
                      </w:r>
                    </w:p>
                    <w:p w14:paraId="4C36FBA3" w14:textId="77777777" w:rsidR="00F643B0" w:rsidRPr="004A6911" w:rsidRDefault="00F643B0" w:rsidP="00F0019E">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4A6911">
                        <w:rPr>
                          <w:spacing w:val="-3"/>
                          <w:sz w:val="22"/>
                          <w:szCs w:val="22"/>
                        </w:rPr>
                        <w:tab/>
                      </w:r>
                      <w:r w:rsidRPr="004A6911">
                        <w:rPr>
                          <w:spacing w:val="-3"/>
                          <w:sz w:val="22"/>
                          <w:szCs w:val="22"/>
                        </w:rPr>
                        <w:tab/>
                        <w:t>1ph Underground Line Extension</w:t>
                      </w:r>
                      <w:r w:rsidR="000D76E2" w:rsidRPr="004A6911">
                        <w:rPr>
                          <w:spacing w:val="-3"/>
                          <w:sz w:val="22"/>
                          <w:szCs w:val="22"/>
                        </w:rPr>
                        <w:tab/>
                      </w:r>
                      <w:r w:rsidR="000D76E2" w:rsidRPr="004A6911">
                        <w:rPr>
                          <w:spacing w:val="-3"/>
                          <w:sz w:val="22"/>
                          <w:szCs w:val="22"/>
                        </w:rPr>
                        <w:tab/>
                        <w:t>$11.00/ft</w:t>
                      </w:r>
                    </w:p>
                    <w:p w14:paraId="74608A6E" w14:textId="77777777" w:rsidR="00F643B0" w:rsidRPr="004A6911" w:rsidRDefault="00F643B0" w:rsidP="00F0019E">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4A6911">
                        <w:rPr>
                          <w:spacing w:val="-3"/>
                          <w:sz w:val="22"/>
                          <w:szCs w:val="22"/>
                        </w:rPr>
                        <w:tab/>
                      </w:r>
                      <w:r w:rsidRPr="004A6911">
                        <w:rPr>
                          <w:spacing w:val="-3"/>
                          <w:sz w:val="22"/>
                          <w:szCs w:val="22"/>
                        </w:rPr>
                        <w:tab/>
                        <w:t>3PH Underground Line Extension</w:t>
                      </w:r>
                      <w:r w:rsidR="000D76E2" w:rsidRPr="004A6911">
                        <w:rPr>
                          <w:spacing w:val="-3"/>
                          <w:sz w:val="22"/>
                          <w:szCs w:val="22"/>
                        </w:rPr>
                        <w:tab/>
                        <w:t>$15.50/ft</w:t>
                      </w:r>
                    </w:p>
                    <w:p w14:paraId="36ABA595" w14:textId="77777777" w:rsidR="00F643B0" w:rsidRPr="004A6911" w:rsidRDefault="00F643B0" w:rsidP="00F0019E">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71FC1646" w14:textId="77777777" w:rsidR="00F643B0" w:rsidRPr="004A6911" w:rsidRDefault="00F643B0" w:rsidP="00F0019E">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6EEF70C4" w14:textId="77777777" w:rsidR="00F0019E" w:rsidRPr="004A6911" w:rsidRDefault="00F0019E" w:rsidP="00F0019E">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2"/>
                          <w:szCs w:val="22"/>
                          <w:u w:val="single"/>
                        </w:rPr>
                      </w:pPr>
                      <w:r w:rsidRPr="004A6911">
                        <w:rPr>
                          <w:b/>
                          <w:spacing w:val="-3"/>
                          <w:sz w:val="22"/>
                          <w:szCs w:val="22"/>
                          <w:u w:val="single"/>
                        </w:rPr>
                        <w:t>COMPLIANCE &amp; COMPATIBILITY WITH DISTRICT</w:t>
                      </w:r>
                    </w:p>
                    <w:p w14:paraId="72C5FA6C" w14:textId="77777777" w:rsidR="00F0019E" w:rsidRPr="004A6911" w:rsidRDefault="00F0019E" w:rsidP="00F0019E">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roofErr w:type="gramStart"/>
                      <w:r w:rsidRPr="004A6911">
                        <w:rPr>
                          <w:spacing w:val="-3"/>
                          <w:sz w:val="22"/>
                          <w:szCs w:val="22"/>
                        </w:rPr>
                        <w:t>Any and all</w:t>
                      </w:r>
                      <w:proofErr w:type="gramEnd"/>
                      <w:r w:rsidRPr="004A6911">
                        <w:rPr>
                          <w:spacing w:val="-3"/>
                          <w:sz w:val="22"/>
                          <w:szCs w:val="22"/>
                        </w:rPr>
                        <w:t xml:space="preserve"> electrical devices used by the Customer shall comply with the National Electric Code and IEEE standards. If any such devices should cause the </w:t>
                      </w:r>
                      <w:proofErr w:type="gramStart"/>
                      <w:r w:rsidRPr="004A6911">
                        <w:rPr>
                          <w:spacing w:val="-3"/>
                          <w:sz w:val="22"/>
                          <w:szCs w:val="22"/>
                        </w:rPr>
                        <w:t>District</w:t>
                      </w:r>
                      <w:proofErr w:type="gramEnd"/>
                      <w:r w:rsidRPr="004A6911">
                        <w:rPr>
                          <w:spacing w:val="-3"/>
                          <w:sz w:val="22"/>
                          <w:szCs w:val="22"/>
                        </w:rPr>
                        <w:t xml:space="preserve"> any issues or harm – the District shall have the right to disconnect said service until such time as satisfactory corrections are made by the Customer.</w:t>
                      </w:r>
                    </w:p>
                    <w:p w14:paraId="3024FEBE" w14:textId="77777777" w:rsidR="00F0019E" w:rsidRPr="004A6911" w:rsidRDefault="00F0019E" w:rsidP="00F0019E">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164D7C18" w14:textId="77777777" w:rsidR="00F0019E" w:rsidRPr="004A6911" w:rsidRDefault="00F0019E" w:rsidP="00F0019E">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4A6911">
                        <w:rPr>
                          <w:spacing w:val="-3"/>
                        </w:rPr>
                        <w:t>Adopted January 2018 (Effective: 03/01/18)</w:t>
                      </w:r>
                    </w:p>
                  </w:txbxContent>
                </v:textbox>
                <w10:wrap anchorx="margin"/>
              </v:rect>
            </w:pict>
          </mc:Fallback>
        </mc:AlternateContent>
      </w:r>
      <w:r w:rsidR="00DE66DD" w:rsidRPr="004A6911">
        <w:rPr>
          <w:spacing w:val="-3"/>
        </w:rPr>
        <w:t xml:space="preserve">                                                                         </w:t>
      </w:r>
    </w:p>
    <w:p w14:paraId="743821CA" w14:textId="77777777" w:rsidR="00870804" w:rsidRPr="004A6911" w:rsidRDefault="00A21EF2" w:rsidP="000E06D8">
      <w:pPr>
        <w:tabs>
          <w:tab w:val="left" w:pos="-720"/>
        </w:tabs>
        <w:suppressAutoHyphens/>
        <w:spacing w:line="240" w:lineRule="atLeast"/>
        <w:jc w:val="both"/>
        <w:rPr>
          <w:spacing w:val="-3"/>
        </w:rPr>
      </w:pPr>
      <w:r w:rsidRPr="004A6911">
        <w:rPr>
          <w:noProof/>
        </w:rPr>
        <mc:AlternateContent>
          <mc:Choice Requires="wps">
            <w:drawing>
              <wp:anchor distT="0" distB="0" distL="114300" distR="114300" simplePos="0" relativeHeight="251658240" behindDoc="0" locked="0" layoutInCell="1" allowOverlap="1" wp14:anchorId="7CE49E96" wp14:editId="69A4E497">
                <wp:simplePos x="0" y="0"/>
                <wp:positionH relativeFrom="column">
                  <wp:posOffset>668655</wp:posOffset>
                </wp:positionH>
                <wp:positionV relativeFrom="paragraph">
                  <wp:posOffset>62230</wp:posOffset>
                </wp:positionV>
                <wp:extent cx="5410200" cy="3048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04800"/>
                        </a:xfrm>
                        <a:prstGeom prst="rect">
                          <a:avLst/>
                        </a:prstGeom>
                        <a:solidFill>
                          <a:srgbClr val="FFFFFF"/>
                        </a:solidFill>
                        <a:ln w="9525">
                          <a:solidFill>
                            <a:srgbClr val="000000"/>
                          </a:solidFill>
                          <a:miter lim="800000"/>
                          <a:headEnd/>
                          <a:tailEnd/>
                        </a:ln>
                      </wps:spPr>
                      <wps:txbx>
                        <w:txbxContent>
                          <w:p w14:paraId="16E0E562" w14:textId="77777777" w:rsidR="00D67E1F" w:rsidRPr="004A6911" w:rsidRDefault="00F0019E" w:rsidP="00D67E1F">
                            <w:pPr>
                              <w:jc w:val="center"/>
                              <w:rPr>
                                <w:b/>
                              </w:rPr>
                            </w:pPr>
                            <w:r w:rsidRPr="004A6911">
                              <w:rPr>
                                <w:b/>
                              </w:rPr>
                              <w:t>LINE EXTENSION/AID IN CONSTRUCTION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49E96" id="_x0000_t202" coordsize="21600,21600" o:spt="202" path="m,l,21600r21600,l21600,xe">
                <v:stroke joinstyle="miter"/>
                <v:path gradientshapeok="t" o:connecttype="rect"/>
              </v:shapetype>
              <v:shape id="Text Box 6" o:spid="_x0000_s1027" type="#_x0000_t202" style="position:absolute;left:0;text-align:left;margin-left:52.65pt;margin-top:4.9pt;width:426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">
                <v:textbox>
                  <w:txbxContent>
                    <w:p w14:paraId="16E0E562" w14:textId="77777777" w:rsidR="00D67E1F" w:rsidRPr="004A6911" w:rsidRDefault="00F0019E" w:rsidP="00D67E1F">
                      <w:pPr>
                        <w:jc w:val="center"/>
                        <w:rPr>
                          <w:b/>
                        </w:rPr>
                      </w:pPr>
                      <w:r w:rsidRPr="004A6911">
                        <w:rPr>
                          <w:b/>
                        </w:rPr>
                        <w:t>LINE EXTENSION/AID IN CONSTRUCTION POLICY</w:t>
                      </w:r>
                    </w:p>
                  </w:txbxContent>
                </v:textbox>
              </v:shape>
            </w:pict>
          </mc:Fallback>
        </mc:AlternateContent>
      </w:r>
      <w:r w:rsidRPr="004A6911">
        <w:rPr>
          <w:noProof/>
        </w:rPr>
        <mc:AlternateContent>
          <mc:Choice Requires="wps">
            <w:drawing>
              <wp:anchor distT="0" distB="0" distL="114300" distR="114300" simplePos="0" relativeHeight="251656192" behindDoc="1" locked="0" layoutInCell="0" allowOverlap="1" wp14:anchorId="75E257AF" wp14:editId="074AC4D2">
                <wp:simplePos x="0" y="0"/>
                <wp:positionH relativeFrom="margin">
                  <wp:posOffset>-565150</wp:posOffset>
                </wp:positionH>
                <wp:positionV relativeFrom="paragraph">
                  <wp:posOffset>518795</wp:posOffset>
                </wp:positionV>
                <wp:extent cx="5676900" cy="304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0BF86D" w14:textId="77777777" w:rsidR="00DE66DD" w:rsidRPr="00BB529F" w:rsidRDefault="00DE66DD" w:rsidP="00BB52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257AF" id="Rectangle 2" o:spid="_x0000_s1028" style="position:absolute;left:0;text-align:left;margin-left:-44.5pt;margin-top:40.85pt;width:447pt;height: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" o:allowincell="f" filled="f" stroked="f" strokeweight="0">
                <v:textbox inset="0,0,0,0">
                  <w:txbxContent>
                    <w:p w14:paraId="5F0BF86D" w14:textId="77777777" w:rsidR="00DE66DD" w:rsidRPr="00BB529F" w:rsidRDefault="00DE66DD" w:rsidP="00BB529F"/>
                  </w:txbxContent>
                </v:textbox>
                <w10:wrap anchorx="margin"/>
              </v:rect>
            </w:pict>
          </mc:Fallback>
        </mc:AlternateContent>
      </w:r>
    </w:p>
    <w:p w14:paraId="28752584" w14:textId="77777777" w:rsidR="00870804" w:rsidRPr="004A6911" w:rsidRDefault="00870804" w:rsidP="00870804"/>
    <w:p w14:paraId="312CF86B" w14:textId="77777777" w:rsidR="00870804" w:rsidRPr="004A6911" w:rsidRDefault="00870804" w:rsidP="00870804"/>
    <w:p w14:paraId="2542F4F1" w14:textId="77777777" w:rsidR="00870804" w:rsidRPr="004A6911" w:rsidRDefault="00870804" w:rsidP="00870804"/>
    <w:p w14:paraId="14BB93C0" w14:textId="77777777" w:rsidR="00870804" w:rsidRPr="004A6911" w:rsidRDefault="00870804" w:rsidP="00870804"/>
    <w:p w14:paraId="7B1FEA30" w14:textId="77777777" w:rsidR="00870804" w:rsidRPr="004A6911" w:rsidRDefault="00870804" w:rsidP="00870804"/>
    <w:p w14:paraId="1268318C" w14:textId="77777777" w:rsidR="00870804" w:rsidRPr="004A6911" w:rsidRDefault="00870804" w:rsidP="00870804"/>
    <w:p w14:paraId="42416FF2" w14:textId="77777777" w:rsidR="00870804" w:rsidRPr="004A6911" w:rsidRDefault="00870804" w:rsidP="00870804"/>
    <w:p w14:paraId="63707792" w14:textId="77777777" w:rsidR="00870804" w:rsidRPr="004A6911" w:rsidRDefault="00870804" w:rsidP="00870804"/>
    <w:p w14:paraId="6CA80204" w14:textId="77777777" w:rsidR="00870804" w:rsidRPr="004A6911" w:rsidRDefault="00870804" w:rsidP="00870804"/>
    <w:p w14:paraId="04623577" w14:textId="77777777" w:rsidR="00870804" w:rsidRPr="004A6911" w:rsidRDefault="00870804" w:rsidP="00870804"/>
    <w:p w14:paraId="46A9B9D2" w14:textId="77777777" w:rsidR="00870804" w:rsidRPr="004A6911" w:rsidRDefault="00870804" w:rsidP="00870804"/>
    <w:p w14:paraId="784A91D7" w14:textId="77777777" w:rsidR="00870804" w:rsidRPr="004A6911" w:rsidRDefault="00870804" w:rsidP="00870804"/>
    <w:p w14:paraId="5FC9DC2A" w14:textId="77777777" w:rsidR="00870804" w:rsidRPr="004A6911" w:rsidRDefault="00870804" w:rsidP="00870804"/>
    <w:p w14:paraId="5E102939" w14:textId="77777777" w:rsidR="00870804" w:rsidRPr="004A6911" w:rsidRDefault="00870804" w:rsidP="00870804"/>
    <w:p w14:paraId="2D0A541D" w14:textId="77777777" w:rsidR="00870804" w:rsidRPr="004A6911" w:rsidRDefault="00870804" w:rsidP="00870804"/>
    <w:p w14:paraId="00499F4D" w14:textId="77777777" w:rsidR="00870804" w:rsidRPr="004A6911" w:rsidRDefault="00870804" w:rsidP="00870804"/>
    <w:p w14:paraId="2370FA62" w14:textId="77777777" w:rsidR="00870804" w:rsidRPr="004A6911" w:rsidRDefault="00870804" w:rsidP="00870804"/>
    <w:p w14:paraId="404237ED" w14:textId="77777777" w:rsidR="00870804" w:rsidRPr="004A6911" w:rsidRDefault="00870804" w:rsidP="00870804"/>
    <w:p w14:paraId="47685B69" w14:textId="77777777" w:rsidR="00870804" w:rsidRPr="004A6911" w:rsidRDefault="00870804" w:rsidP="00870804"/>
    <w:p w14:paraId="09879C98" w14:textId="77777777" w:rsidR="00870804" w:rsidRPr="004A6911" w:rsidRDefault="00870804" w:rsidP="00870804"/>
    <w:p w14:paraId="328F37B4" w14:textId="77777777" w:rsidR="00870804" w:rsidRPr="004A6911" w:rsidRDefault="00870804" w:rsidP="00870804"/>
    <w:p w14:paraId="3B58CEFB" w14:textId="77777777" w:rsidR="00870804" w:rsidRPr="004A6911" w:rsidRDefault="00870804" w:rsidP="00870804"/>
    <w:p w14:paraId="59093DD0" w14:textId="77777777" w:rsidR="00870804" w:rsidRPr="004A6911" w:rsidRDefault="00870804" w:rsidP="00870804"/>
    <w:p w14:paraId="52952B1B" w14:textId="77777777" w:rsidR="00870804" w:rsidRPr="004A6911" w:rsidRDefault="00870804" w:rsidP="00870804"/>
    <w:p w14:paraId="3FA37CC8" w14:textId="77777777" w:rsidR="00870804" w:rsidRPr="004A6911" w:rsidRDefault="00870804" w:rsidP="00870804"/>
    <w:p w14:paraId="7DF6D38D" w14:textId="77777777" w:rsidR="00870804" w:rsidRPr="004A6911" w:rsidRDefault="00870804" w:rsidP="00870804"/>
    <w:p w14:paraId="011ED2B2" w14:textId="77777777" w:rsidR="00870804" w:rsidRPr="004A6911" w:rsidRDefault="00870804" w:rsidP="00870804"/>
    <w:p w14:paraId="16859D8E" w14:textId="77777777" w:rsidR="00870804" w:rsidRPr="004A6911" w:rsidRDefault="00870804" w:rsidP="00870804"/>
    <w:p w14:paraId="1EFA0E7B" w14:textId="77777777" w:rsidR="00870804" w:rsidRPr="004A6911" w:rsidRDefault="00870804" w:rsidP="00870804"/>
    <w:p w14:paraId="7A0A4502" w14:textId="77777777" w:rsidR="00870804" w:rsidRPr="004A6911" w:rsidRDefault="00870804" w:rsidP="00870804"/>
    <w:p w14:paraId="77064862" w14:textId="77777777" w:rsidR="00870804" w:rsidRPr="004A6911" w:rsidRDefault="00870804" w:rsidP="00870804"/>
    <w:p w14:paraId="4713DA5A" w14:textId="77777777" w:rsidR="00870804" w:rsidRPr="004A6911" w:rsidRDefault="00870804" w:rsidP="00870804"/>
    <w:p w14:paraId="5FAC872F" w14:textId="77777777" w:rsidR="00870804" w:rsidRPr="004A6911" w:rsidRDefault="00870804" w:rsidP="00870804"/>
    <w:p w14:paraId="78CB03C4" w14:textId="77777777" w:rsidR="00870804" w:rsidRPr="004A6911" w:rsidRDefault="00870804" w:rsidP="00870804"/>
    <w:p w14:paraId="1F5C7369" w14:textId="77777777" w:rsidR="00870804" w:rsidRPr="004A6911" w:rsidRDefault="00870804" w:rsidP="00870804"/>
    <w:p w14:paraId="38C44AB4" w14:textId="77777777" w:rsidR="00870804" w:rsidRPr="004A6911" w:rsidRDefault="00870804" w:rsidP="00870804"/>
    <w:p w14:paraId="5D72A0C6" w14:textId="77777777" w:rsidR="00870804" w:rsidRPr="004A6911" w:rsidRDefault="00870804" w:rsidP="00870804"/>
    <w:p w14:paraId="118EAD6A" w14:textId="77777777" w:rsidR="00870804" w:rsidRPr="004A6911" w:rsidRDefault="00870804" w:rsidP="00870804"/>
    <w:p w14:paraId="299F7B0C" w14:textId="77777777" w:rsidR="00870804" w:rsidRPr="004A6911" w:rsidRDefault="00870804" w:rsidP="00870804"/>
    <w:p w14:paraId="66405665" w14:textId="77777777" w:rsidR="00870804" w:rsidRPr="004A6911" w:rsidRDefault="00870804" w:rsidP="00870804"/>
    <w:p w14:paraId="4D3F5521" w14:textId="77777777" w:rsidR="00870804" w:rsidRPr="004A6911" w:rsidRDefault="00870804" w:rsidP="00870804"/>
    <w:p w14:paraId="11B1B72C" w14:textId="77777777" w:rsidR="00870804" w:rsidRPr="004A6911" w:rsidRDefault="00870804" w:rsidP="00870804"/>
    <w:p w14:paraId="69CCC0D7" w14:textId="77777777" w:rsidR="00870804" w:rsidRPr="004A6911" w:rsidRDefault="00870804" w:rsidP="00870804"/>
    <w:p w14:paraId="6F0ED83C" w14:textId="77777777" w:rsidR="00BB529F" w:rsidRPr="004A6911" w:rsidRDefault="00BB529F" w:rsidP="00870804"/>
    <w:p w14:paraId="278A77B9" w14:textId="77777777" w:rsidR="00870804" w:rsidRPr="004A6911" w:rsidRDefault="00870804" w:rsidP="00870804"/>
    <w:p w14:paraId="061FCCDA" w14:textId="77777777" w:rsidR="009272F3" w:rsidRPr="004A6911" w:rsidRDefault="009272F3" w:rsidP="00870804"/>
    <w:sectPr w:rsidR="009272F3" w:rsidRPr="004A6911" w:rsidSect="00D61C3C">
      <w:headerReference w:type="default" r:id="rId7"/>
      <w:pgSz w:w="12240" w:h="15840"/>
      <w:pgMar w:top="1008" w:right="720" w:bottom="432" w:left="1008" w:header="1008"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318E8" w14:textId="77777777" w:rsidR="00A56489" w:rsidRDefault="00A56489">
      <w:pPr>
        <w:spacing w:line="20" w:lineRule="exact"/>
      </w:pPr>
    </w:p>
  </w:endnote>
  <w:endnote w:type="continuationSeparator" w:id="0">
    <w:p w14:paraId="4F5BAA6B" w14:textId="77777777" w:rsidR="00A56489" w:rsidRDefault="00A56489" w:rsidP="00DE66DD">
      <w:r>
        <w:t xml:space="preserve"> </w:t>
      </w:r>
    </w:p>
  </w:endnote>
  <w:endnote w:type="continuationNotice" w:id="1">
    <w:p w14:paraId="0FA6EC0D" w14:textId="77777777" w:rsidR="00A56489" w:rsidRDefault="00A56489" w:rsidP="00DE66D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D63A9" w14:textId="77777777" w:rsidR="00A56489" w:rsidRDefault="00A56489" w:rsidP="00DE66DD">
      <w:r>
        <w:separator/>
      </w:r>
    </w:p>
  </w:footnote>
  <w:footnote w:type="continuationSeparator" w:id="0">
    <w:p w14:paraId="42F1F414" w14:textId="77777777" w:rsidR="00A56489" w:rsidRDefault="00A56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02C0" w14:textId="77777777" w:rsidR="0088216B" w:rsidRDefault="0088216B" w:rsidP="0088216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E1659F"/>
    <w:multiLevelType w:val="hybridMultilevel"/>
    <w:tmpl w:val="3EF7B9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66DD"/>
    <w:rsid w:val="00007669"/>
    <w:rsid w:val="0001093F"/>
    <w:rsid w:val="0005334F"/>
    <w:rsid w:val="000D55F7"/>
    <w:rsid w:val="000D76E2"/>
    <w:rsid w:val="000E06D8"/>
    <w:rsid w:val="000F1265"/>
    <w:rsid w:val="00173894"/>
    <w:rsid w:val="001A11C4"/>
    <w:rsid w:val="001B0300"/>
    <w:rsid w:val="001D654A"/>
    <w:rsid w:val="001E0139"/>
    <w:rsid w:val="00207E08"/>
    <w:rsid w:val="00266A09"/>
    <w:rsid w:val="00296F35"/>
    <w:rsid w:val="002D7B82"/>
    <w:rsid w:val="002F179A"/>
    <w:rsid w:val="00334D08"/>
    <w:rsid w:val="00341DC7"/>
    <w:rsid w:val="00350187"/>
    <w:rsid w:val="00391A6E"/>
    <w:rsid w:val="003A492E"/>
    <w:rsid w:val="00405CC4"/>
    <w:rsid w:val="00424E4D"/>
    <w:rsid w:val="00456A97"/>
    <w:rsid w:val="0047403D"/>
    <w:rsid w:val="00487E1C"/>
    <w:rsid w:val="004A6911"/>
    <w:rsid w:val="004B2526"/>
    <w:rsid w:val="004B6AB1"/>
    <w:rsid w:val="004E4567"/>
    <w:rsid w:val="00506678"/>
    <w:rsid w:val="00572FAB"/>
    <w:rsid w:val="00591C6D"/>
    <w:rsid w:val="005A38B0"/>
    <w:rsid w:val="005B70A8"/>
    <w:rsid w:val="005C09BA"/>
    <w:rsid w:val="005C34C9"/>
    <w:rsid w:val="00600BEB"/>
    <w:rsid w:val="00611ABA"/>
    <w:rsid w:val="00624CA6"/>
    <w:rsid w:val="006347B7"/>
    <w:rsid w:val="00635AA6"/>
    <w:rsid w:val="006737D7"/>
    <w:rsid w:val="00674A29"/>
    <w:rsid w:val="006B69B3"/>
    <w:rsid w:val="006D3817"/>
    <w:rsid w:val="006E306D"/>
    <w:rsid w:val="00714061"/>
    <w:rsid w:val="00731002"/>
    <w:rsid w:val="00743E4E"/>
    <w:rsid w:val="007B2E53"/>
    <w:rsid w:val="007B5D33"/>
    <w:rsid w:val="007E2160"/>
    <w:rsid w:val="0082524C"/>
    <w:rsid w:val="00832819"/>
    <w:rsid w:val="00847D63"/>
    <w:rsid w:val="008555F7"/>
    <w:rsid w:val="00865012"/>
    <w:rsid w:val="00870804"/>
    <w:rsid w:val="0088216B"/>
    <w:rsid w:val="008A7E6C"/>
    <w:rsid w:val="008F6B41"/>
    <w:rsid w:val="0091505B"/>
    <w:rsid w:val="009272F3"/>
    <w:rsid w:val="00965BF4"/>
    <w:rsid w:val="00996946"/>
    <w:rsid w:val="009A103E"/>
    <w:rsid w:val="009B526A"/>
    <w:rsid w:val="00A15FC3"/>
    <w:rsid w:val="00A21EF2"/>
    <w:rsid w:val="00A306B4"/>
    <w:rsid w:val="00A56489"/>
    <w:rsid w:val="00A7770C"/>
    <w:rsid w:val="00AA30A6"/>
    <w:rsid w:val="00B071C4"/>
    <w:rsid w:val="00B24137"/>
    <w:rsid w:val="00B33704"/>
    <w:rsid w:val="00B642DB"/>
    <w:rsid w:val="00B750BB"/>
    <w:rsid w:val="00B77C46"/>
    <w:rsid w:val="00B90114"/>
    <w:rsid w:val="00BB529F"/>
    <w:rsid w:val="00BB78C1"/>
    <w:rsid w:val="00BD36E5"/>
    <w:rsid w:val="00BD71D0"/>
    <w:rsid w:val="00C0605F"/>
    <w:rsid w:val="00C41799"/>
    <w:rsid w:val="00C74932"/>
    <w:rsid w:val="00CA33B5"/>
    <w:rsid w:val="00CC5294"/>
    <w:rsid w:val="00D00C95"/>
    <w:rsid w:val="00D10A83"/>
    <w:rsid w:val="00D31BB1"/>
    <w:rsid w:val="00D338B9"/>
    <w:rsid w:val="00D35C6C"/>
    <w:rsid w:val="00D3723F"/>
    <w:rsid w:val="00D61C3C"/>
    <w:rsid w:val="00D67E1F"/>
    <w:rsid w:val="00D86900"/>
    <w:rsid w:val="00DA03C1"/>
    <w:rsid w:val="00DB666F"/>
    <w:rsid w:val="00DC7FCF"/>
    <w:rsid w:val="00DD0114"/>
    <w:rsid w:val="00DE1B92"/>
    <w:rsid w:val="00DE54B1"/>
    <w:rsid w:val="00DE66DD"/>
    <w:rsid w:val="00E075AA"/>
    <w:rsid w:val="00E138DD"/>
    <w:rsid w:val="00E213E2"/>
    <w:rsid w:val="00E30AD6"/>
    <w:rsid w:val="00E55B21"/>
    <w:rsid w:val="00EE22A6"/>
    <w:rsid w:val="00F0019E"/>
    <w:rsid w:val="00F16E6A"/>
    <w:rsid w:val="00F311D7"/>
    <w:rsid w:val="00F46A01"/>
    <w:rsid w:val="00F516B7"/>
    <w:rsid w:val="00F57054"/>
    <w:rsid w:val="00F6077B"/>
    <w:rsid w:val="00F62050"/>
    <w:rsid w:val="00F643B0"/>
    <w:rsid w:val="00F92454"/>
    <w:rsid w:val="00F9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A4EAD0C"/>
  <w15:docId w15:val="{53D0C7D1-27C0-4E67-9738-F2B2E198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870804"/>
    <w:rPr>
      <w:rFonts w:ascii="Tahoma" w:hAnsi="Tahoma" w:cs="Tahoma"/>
      <w:sz w:val="16"/>
      <w:szCs w:val="16"/>
    </w:rPr>
  </w:style>
  <w:style w:type="paragraph" w:styleId="Header">
    <w:name w:val="header"/>
    <w:basedOn w:val="Normal"/>
    <w:rsid w:val="0088216B"/>
    <w:pPr>
      <w:tabs>
        <w:tab w:val="center" w:pos="4320"/>
        <w:tab w:val="right" w:pos="8640"/>
      </w:tabs>
    </w:pPr>
  </w:style>
  <w:style w:type="paragraph" w:styleId="Footer">
    <w:name w:val="footer"/>
    <w:basedOn w:val="Normal"/>
    <w:rsid w:val="0088216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00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Nebraska 63 Stanton</vt:lpstr>
    </vt:vector>
  </TitlesOfParts>
  <Company>SCPPD</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63 Stanton</dc:title>
  <dc:creator>Jennifer</dc:creator>
  <cp:lastModifiedBy>Colleen Butterfield</cp:lastModifiedBy>
  <cp:revision>2</cp:revision>
  <cp:lastPrinted>2018-01-23T17:09:00Z</cp:lastPrinted>
  <dcterms:created xsi:type="dcterms:W3CDTF">2022-01-19T14:32:00Z</dcterms:created>
  <dcterms:modified xsi:type="dcterms:W3CDTF">2022-01-19T14:32:00Z</dcterms:modified>
</cp:coreProperties>
</file>