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419E" w14:textId="77777777" w:rsidR="00DE66DD" w:rsidRPr="00B07405" w:rsidRDefault="00DE66DD">
      <w:pPr>
        <w:suppressAutoHyphens/>
        <w:spacing w:line="240" w:lineRule="atLeast"/>
        <w:jc w:val="both"/>
        <w:rPr>
          <w:b/>
          <w:bCs/>
          <w:spacing w:val="-3"/>
        </w:rPr>
      </w:pPr>
      <w:r w:rsidRPr="00B07405">
        <w:rPr>
          <w:b/>
          <w:bCs/>
          <w:spacing w:val="-3"/>
        </w:rPr>
        <w:t>Nebraska 63 Stanton</w:t>
      </w:r>
      <w:r w:rsidRPr="00B07405">
        <w:rPr>
          <w:b/>
          <w:bCs/>
          <w:spacing w:val="-3"/>
        </w:rPr>
        <w:tab/>
      </w:r>
      <w:r w:rsidRPr="00B07405">
        <w:rPr>
          <w:b/>
          <w:bCs/>
          <w:spacing w:val="-3"/>
        </w:rPr>
        <w:fldChar w:fldCharType="begin"/>
      </w:r>
      <w:r w:rsidRPr="00B07405">
        <w:rPr>
          <w:b/>
          <w:bCs/>
          <w:spacing w:val="-3"/>
        </w:rPr>
        <w:instrText xml:space="preserve">PRIVATE </w:instrText>
      </w:r>
      <w:r w:rsidRPr="00B07405">
        <w:rPr>
          <w:b/>
          <w:bCs/>
          <w:spacing w:val="-3"/>
        </w:rPr>
        <w:fldChar w:fldCharType="end"/>
      </w:r>
    </w:p>
    <w:p w14:paraId="43BA3612" w14:textId="77777777" w:rsidR="00DE66DD" w:rsidRPr="00B07405" w:rsidRDefault="00DE66DD">
      <w:pPr>
        <w:suppressAutoHyphens/>
        <w:spacing w:line="240" w:lineRule="atLeast"/>
        <w:jc w:val="both"/>
        <w:rPr>
          <w:b/>
          <w:bCs/>
          <w:spacing w:val="-3"/>
        </w:rPr>
      </w:pPr>
      <w:r w:rsidRPr="00B07405">
        <w:rPr>
          <w:b/>
          <w:bCs/>
          <w:spacing w:val="-3"/>
        </w:rPr>
        <w:t>Stanton County Public Power District</w:t>
      </w:r>
    </w:p>
    <w:p w14:paraId="59B92B20" w14:textId="77777777" w:rsidR="00DE66DD" w:rsidRPr="00B07405" w:rsidRDefault="00DE66DD">
      <w:pPr>
        <w:suppressAutoHyphens/>
        <w:spacing w:line="240" w:lineRule="atLeast"/>
        <w:jc w:val="both"/>
        <w:rPr>
          <w:spacing w:val="-3"/>
        </w:rPr>
      </w:pPr>
      <w:r w:rsidRPr="00B07405">
        <w:rPr>
          <w:b/>
          <w:bCs/>
          <w:spacing w:val="-3"/>
        </w:rPr>
        <w:t>Stanton, Nebraska  68779</w:t>
      </w:r>
    </w:p>
    <w:p w14:paraId="2FB85B9E" w14:textId="77777777" w:rsidR="00DE66DD" w:rsidRPr="00B07405" w:rsidRDefault="009F72E6">
      <w:pPr>
        <w:suppressAutoHyphens/>
        <w:spacing w:line="240" w:lineRule="atLeast"/>
        <w:jc w:val="both"/>
        <w:rPr>
          <w:spacing w:val="-3"/>
        </w:rPr>
      </w:pPr>
      <w:r w:rsidRPr="00B07405">
        <w:rPr>
          <w:noProof/>
        </w:rPr>
        <mc:AlternateContent>
          <mc:Choice Requires="wps">
            <w:drawing>
              <wp:anchor distT="0" distB="0" distL="114300" distR="114300" simplePos="0" relativeHeight="251655168" behindDoc="1" locked="0" layoutInCell="1" allowOverlap="1" wp14:anchorId="0584D04A" wp14:editId="53375A6F">
                <wp:simplePos x="0" y="0"/>
                <wp:positionH relativeFrom="margin">
                  <wp:posOffset>-139065</wp:posOffset>
                </wp:positionH>
                <wp:positionV relativeFrom="paragraph">
                  <wp:posOffset>163195</wp:posOffset>
                </wp:positionV>
                <wp:extent cx="6172200" cy="797877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97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7D9528"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9D014A5"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EB4D41C"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A3A0BAA" w14:textId="77777777" w:rsidR="00DF42C3" w:rsidRPr="00B07405" w:rsidRDefault="00DF42C3"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b/>
                                <w:bCs/>
                                <w:spacing w:val="-3"/>
                                <w:sz w:val="22"/>
                                <w:szCs w:val="22"/>
                                <w:u w:val="single"/>
                              </w:rPr>
                            </w:pPr>
                          </w:p>
                          <w:p w14:paraId="4FDE5C43" w14:textId="77777777" w:rsidR="00DF42C3" w:rsidRPr="00B07405" w:rsidRDefault="00DF42C3"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B07405">
                              <w:rPr>
                                <w:b/>
                                <w:bCs/>
                                <w:spacing w:val="-3"/>
                                <w:sz w:val="22"/>
                                <w:szCs w:val="22"/>
                                <w:u w:val="single"/>
                              </w:rPr>
                              <w:t>APPLICABILITY</w:t>
                            </w:r>
                          </w:p>
                          <w:p w14:paraId="20865893"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spacing w:val="-3"/>
                                <w:sz w:val="22"/>
                                <w:szCs w:val="22"/>
                              </w:rPr>
                              <w:t xml:space="preserve">Applicable to all cabins, grain dryers, pasture pumps and highway road lighting located on or near the </w:t>
                            </w:r>
                            <w:r w:rsidR="003F38C2" w:rsidRPr="00B07405">
                              <w:rPr>
                                <w:spacing w:val="-3"/>
                                <w:sz w:val="22"/>
                                <w:szCs w:val="22"/>
                              </w:rPr>
                              <w:t xml:space="preserve">District’s </w:t>
                            </w:r>
                            <w:r w:rsidRPr="00B07405">
                              <w:rPr>
                                <w:spacing w:val="-3"/>
                                <w:sz w:val="22"/>
                                <w:szCs w:val="22"/>
                              </w:rPr>
                              <w:t>line for usage as defined by the</w:t>
                            </w:r>
                            <w:r w:rsidR="003F38C2" w:rsidRPr="00B07405">
                              <w:rPr>
                                <w:spacing w:val="-3"/>
                                <w:sz w:val="22"/>
                                <w:szCs w:val="22"/>
                              </w:rPr>
                              <w:t xml:space="preserve"> District’s</w:t>
                            </w:r>
                            <w:r w:rsidR="004E4ED7" w:rsidRPr="00B07405">
                              <w:rPr>
                                <w:spacing w:val="-3"/>
                                <w:sz w:val="22"/>
                                <w:szCs w:val="22"/>
                              </w:rPr>
                              <w:t xml:space="preserve"> </w:t>
                            </w:r>
                            <w:r w:rsidRPr="00B07405">
                              <w:rPr>
                                <w:spacing w:val="-3"/>
                                <w:sz w:val="22"/>
                                <w:szCs w:val="22"/>
                              </w:rPr>
                              <w:t>policy and subject to the established rules and regulations of the</w:t>
                            </w:r>
                            <w:r w:rsidR="003F38C2" w:rsidRPr="00B07405">
                              <w:rPr>
                                <w:spacing w:val="-3"/>
                                <w:sz w:val="22"/>
                                <w:szCs w:val="22"/>
                              </w:rPr>
                              <w:t xml:space="preserve"> District</w:t>
                            </w:r>
                            <w:r w:rsidRPr="00B07405">
                              <w:rPr>
                                <w:spacing w:val="-3"/>
                                <w:sz w:val="22"/>
                                <w:szCs w:val="22"/>
                              </w:rPr>
                              <w:t>.</w:t>
                            </w:r>
                          </w:p>
                          <w:p w14:paraId="5D00B7E6"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F9BCABE"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B07405">
                              <w:rPr>
                                <w:b/>
                                <w:spacing w:val="-3"/>
                                <w:sz w:val="22"/>
                                <w:szCs w:val="22"/>
                                <w:u w:val="single"/>
                              </w:rPr>
                              <w:t>TYPE OF SERVICE</w:t>
                            </w:r>
                          </w:p>
                          <w:p w14:paraId="16BDD336" w14:textId="77777777" w:rsidR="00DF42C3" w:rsidRPr="00B07405" w:rsidRDefault="003F38C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spacing w:val="-3"/>
                                <w:sz w:val="22"/>
                                <w:szCs w:val="22"/>
                              </w:rPr>
                              <w:t>Alternating Current (AC), t</w:t>
                            </w:r>
                            <w:r w:rsidR="00DF42C3" w:rsidRPr="00B07405">
                              <w:rPr>
                                <w:spacing w:val="-3"/>
                                <w:sz w:val="22"/>
                                <w:szCs w:val="22"/>
                              </w:rPr>
                              <w:t>hree-phase or single phase, 60 cycles, at available secondary voltages.</w:t>
                            </w:r>
                          </w:p>
                          <w:p w14:paraId="0B5C7F95"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6973D1C"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spacing w:val="-3"/>
                                <w:sz w:val="22"/>
                                <w:szCs w:val="22"/>
                              </w:rPr>
                              <w:t>===============================================================================</w:t>
                            </w:r>
                          </w:p>
                          <w:p w14:paraId="23104E0A" w14:textId="77777777" w:rsidR="00DF42C3" w:rsidRPr="00B07405" w:rsidRDefault="00DF42C3" w:rsidP="005C7D58">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b/>
                                <w:bCs/>
                                <w:strike/>
                                <w:sz w:val="22"/>
                                <w:szCs w:val="22"/>
                              </w:rPr>
                            </w:pPr>
                          </w:p>
                          <w:p w14:paraId="438E9AA4" w14:textId="77777777" w:rsidR="00DF42C3" w:rsidRPr="00B07405" w:rsidRDefault="004E4ED7"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B07405">
                              <w:rPr>
                                <w:b/>
                                <w:bCs/>
                                <w:sz w:val="22"/>
                                <w:szCs w:val="22"/>
                              </w:rPr>
                              <w:t xml:space="preserve">RURAL </w:t>
                            </w:r>
                            <w:r w:rsidR="00DF42C3" w:rsidRPr="00B07405">
                              <w:rPr>
                                <w:b/>
                                <w:bCs/>
                                <w:sz w:val="22"/>
                                <w:szCs w:val="22"/>
                              </w:rPr>
                              <w:t>GRAIN DRYERS</w:t>
                            </w:r>
                          </w:p>
                          <w:p w14:paraId="50CF6A95" w14:textId="77777777" w:rsidR="00DF42C3" w:rsidRPr="00B07405" w:rsidRDefault="00DF42C3"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p>
                          <w:p w14:paraId="4038AA46" w14:textId="77777777" w:rsidR="00DF42C3" w:rsidRPr="00B07405" w:rsidRDefault="00DF42C3"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ind w:firstLine="720"/>
                              <w:jc w:val="both"/>
                              <w:rPr>
                                <w:b/>
                                <w:bCs/>
                                <w:sz w:val="20"/>
                                <w:szCs w:val="20"/>
                              </w:rPr>
                            </w:pPr>
                            <w:r w:rsidRPr="00B07405">
                              <w:rPr>
                                <w:b/>
                                <w:bCs/>
                                <w:sz w:val="20"/>
                                <w:szCs w:val="20"/>
                              </w:rPr>
                              <w:tab/>
                            </w:r>
                            <w:r w:rsidRPr="00B07405">
                              <w:rPr>
                                <w:b/>
                                <w:bCs/>
                                <w:sz w:val="20"/>
                                <w:szCs w:val="20"/>
                              </w:rPr>
                              <w:tab/>
                            </w:r>
                            <w:r w:rsidRPr="00B07405">
                              <w:rPr>
                                <w:b/>
                                <w:bCs/>
                                <w:sz w:val="20"/>
                                <w:szCs w:val="20"/>
                              </w:rPr>
                              <w:tab/>
                            </w:r>
                            <w:r w:rsidRPr="00B07405">
                              <w:rPr>
                                <w:b/>
                                <w:bCs/>
                                <w:sz w:val="20"/>
                                <w:szCs w:val="20"/>
                              </w:rPr>
                              <w:tab/>
                              <w:t xml:space="preserve">                      </w:t>
                            </w:r>
                          </w:p>
                          <w:p w14:paraId="58E91898" w14:textId="3EC5DBEA" w:rsidR="00DF42C3" w:rsidRPr="00B07405" w:rsidRDefault="00AF66A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B07405">
                              <w:rPr>
                                <w:b/>
                                <w:bCs/>
                                <w:spacing w:val="-3"/>
                                <w:sz w:val="22"/>
                                <w:szCs w:val="22"/>
                                <w:u w:val="single"/>
                              </w:rPr>
                              <w:t>MONTHLY RATE</w:t>
                            </w:r>
                          </w:p>
                          <w:p w14:paraId="01615EE8" w14:textId="49E02DFF" w:rsidR="00DF42C3" w:rsidRPr="00B07405" w:rsidRDefault="00DF42C3"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B07405">
                              <w:rPr>
                                <w:b/>
                                <w:bCs/>
                                <w:spacing w:val="-3"/>
                                <w:sz w:val="22"/>
                                <w:szCs w:val="22"/>
                              </w:rPr>
                              <w:t xml:space="preserve">                 Customer Charge              $</w:t>
                            </w:r>
                            <w:r w:rsidR="004A0FBA">
                              <w:rPr>
                                <w:b/>
                                <w:bCs/>
                                <w:spacing w:val="-3"/>
                                <w:sz w:val="22"/>
                                <w:szCs w:val="22"/>
                              </w:rPr>
                              <w:t xml:space="preserve">22.00 </w:t>
                            </w:r>
                            <w:r w:rsidRPr="00B07405">
                              <w:rPr>
                                <w:b/>
                                <w:bCs/>
                                <w:spacing w:val="-3"/>
                                <w:sz w:val="22"/>
                                <w:szCs w:val="22"/>
                              </w:rPr>
                              <w:t xml:space="preserve">per </w:t>
                            </w:r>
                            <w:r w:rsidR="005551B6" w:rsidRPr="00B07405">
                              <w:rPr>
                                <w:b/>
                                <w:bCs/>
                                <w:spacing w:val="-3"/>
                                <w:sz w:val="22"/>
                                <w:szCs w:val="22"/>
                              </w:rPr>
                              <w:t>month</w:t>
                            </w:r>
                            <w:r w:rsidRPr="00B07405">
                              <w:rPr>
                                <w:b/>
                                <w:bCs/>
                                <w:spacing w:val="-3"/>
                                <w:sz w:val="22"/>
                                <w:szCs w:val="22"/>
                              </w:rPr>
                              <w:t xml:space="preserve"> per meter </w:t>
                            </w:r>
                          </w:p>
                          <w:p w14:paraId="0F829C09"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p>
                          <w:p w14:paraId="20A8D020" w14:textId="66413A8F" w:rsidR="00DF42C3" w:rsidRPr="00B07405" w:rsidRDefault="00DF42C3" w:rsidP="00204472">
                            <w:pPr>
                              <w:pBdr>
                                <w:top w:val="double" w:sz="6" w:space="1" w:color="auto"/>
                                <w:left w:val="double" w:sz="6" w:space="0" w:color="auto"/>
                                <w:bottom w:val="double" w:sz="6" w:space="0" w:color="auto"/>
                                <w:right w:val="double" w:sz="6" w:space="0" w:color="auto"/>
                              </w:pBdr>
                              <w:tabs>
                                <w:tab w:val="left" w:pos="4680"/>
                              </w:tabs>
                              <w:suppressAutoHyphens/>
                              <w:spacing w:line="100" w:lineRule="atLeast"/>
                              <w:jc w:val="both"/>
                              <w:rPr>
                                <w:bCs/>
                                <w:spacing w:val="-3"/>
                                <w:sz w:val="22"/>
                                <w:szCs w:val="22"/>
                              </w:rPr>
                            </w:pPr>
                            <w:r w:rsidRPr="00B07405">
                              <w:rPr>
                                <w:b/>
                                <w:bCs/>
                                <w:spacing w:val="-3"/>
                                <w:sz w:val="22"/>
                                <w:szCs w:val="22"/>
                              </w:rPr>
                              <w:t xml:space="preserve">                 Energy Charges:</w:t>
                            </w:r>
                            <w:r w:rsidRPr="00B07405">
                              <w:rPr>
                                <w:b/>
                                <w:bCs/>
                                <w:spacing w:val="-3"/>
                                <w:sz w:val="22"/>
                                <w:szCs w:val="22"/>
                              </w:rPr>
                              <w:tab/>
                            </w:r>
                            <w:r w:rsidR="00204472" w:rsidRPr="00B07405">
                              <w:rPr>
                                <w:bCs/>
                                <w:spacing w:val="-3"/>
                                <w:sz w:val="22"/>
                                <w:szCs w:val="22"/>
                              </w:rPr>
                              <w:t>First 2000 Kwh</w:t>
                            </w:r>
                            <w:r w:rsidR="00204472" w:rsidRPr="00B07405">
                              <w:rPr>
                                <w:bCs/>
                                <w:spacing w:val="-3"/>
                                <w:sz w:val="22"/>
                                <w:szCs w:val="22"/>
                              </w:rPr>
                              <w:tab/>
                            </w:r>
                            <w:r w:rsidR="00204472" w:rsidRPr="00B07405">
                              <w:rPr>
                                <w:bCs/>
                                <w:spacing w:val="-3"/>
                                <w:sz w:val="22"/>
                                <w:szCs w:val="22"/>
                              </w:rPr>
                              <w:tab/>
                            </w:r>
                            <w:r w:rsidR="00233EA0" w:rsidRPr="00B07405">
                              <w:rPr>
                                <w:bCs/>
                                <w:spacing w:val="-3"/>
                                <w:sz w:val="22"/>
                                <w:szCs w:val="22"/>
                              </w:rPr>
                              <w:t>$0</w:t>
                            </w:r>
                            <w:r w:rsidR="004A0FBA">
                              <w:rPr>
                                <w:bCs/>
                                <w:spacing w:val="-3"/>
                                <w:sz w:val="22"/>
                                <w:szCs w:val="22"/>
                              </w:rPr>
                              <w:t>.1120</w:t>
                            </w:r>
                            <w:r w:rsidR="004E4ED7" w:rsidRPr="000C423E">
                              <w:rPr>
                                <w:bCs/>
                                <w:spacing w:val="-3"/>
                                <w:sz w:val="22"/>
                                <w:szCs w:val="22"/>
                              </w:rPr>
                              <w:t xml:space="preserve"> </w:t>
                            </w:r>
                            <w:r w:rsidR="004E4ED7" w:rsidRPr="00B07405">
                              <w:rPr>
                                <w:b/>
                                <w:bCs/>
                                <w:spacing w:val="-3"/>
                                <w:sz w:val="22"/>
                                <w:szCs w:val="22"/>
                              </w:rPr>
                              <w:t xml:space="preserve">   </w:t>
                            </w:r>
                            <w:r w:rsidRPr="00B07405">
                              <w:rPr>
                                <w:b/>
                                <w:bCs/>
                                <w:spacing w:val="-3"/>
                                <w:sz w:val="22"/>
                                <w:szCs w:val="22"/>
                              </w:rPr>
                              <w:t xml:space="preserve">                               </w:t>
                            </w:r>
                            <w:r w:rsidR="00AF66AD">
                              <w:rPr>
                                <w:b/>
                                <w:bCs/>
                                <w:spacing w:val="-3"/>
                                <w:sz w:val="22"/>
                                <w:szCs w:val="22"/>
                              </w:rPr>
                              <w:t xml:space="preserve">                   </w:t>
                            </w:r>
                            <w:r w:rsidRPr="00B07405">
                              <w:rPr>
                                <w:b/>
                                <w:bCs/>
                                <w:spacing w:val="-3"/>
                                <w:sz w:val="22"/>
                                <w:szCs w:val="22"/>
                              </w:rPr>
                              <w:tab/>
                            </w:r>
                            <w:r w:rsidRPr="00B07405">
                              <w:rPr>
                                <w:bCs/>
                                <w:spacing w:val="-3"/>
                                <w:sz w:val="22"/>
                                <w:szCs w:val="22"/>
                              </w:rPr>
                              <w:t>All Kwh over 2000</w:t>
                            </w:r>
                            <w:r w:rsidRPr="00B07405">
                              <w:rPr>
                                <w:bCs/>
                                <w:spacing w:val="-3"/>
                                <w:sz w:val="22"/>
                                <w:szCs w:val="22"/>
                              </w:rPr>
                              <w:tab/>
                            </w:r>
                            <w:r w:rsidR="00AF66AD">
                              <w:rPr>
                                <w:bCs/>
                                <w:spacing w:val="-3"/>
                                <w:sz w:val="22"/>
                                <w:szCs w:val="22"/>
                              </w:rPr>
                              <w:t xml:space="preserve">              </w:t>
                            </w:r>
                            <w:r w:rsidR="00233EA0" w:rsidRPr="00B07405">
                              <w:rPr>
                                <w:bCs/>
                                <w:spacing w:val="-3"/>
                                <w:sz w:val="22"/>
                                <w:szCs w:val="22"/>
                              </w:rPr>
                              <w:t>$0</w:t>
                            </w:r>
                            <w:r w:rsidR="004E4ED7" w:rsidRPr="00B07405">
                              <w:rPr>
                                <w:bCs/>
                                <w:spacing w:val="-3"/>
                                <w:sz w:val="22"/>
                                <w:szCs w:val="22"/>
                              </w:rPr>
                              <w:t>.0968</w:t>
                            </w:r>
                          </w:p>
                          <w:p w14:paraId="07452C37" w14:textId="77777777" w:rsidR="00DF42C3" w:rsidRPr="00B07405" w:rsidRDefault="00270DF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B07405">
                              <w:rPr>
                                <w:b/>
                                <w:bCs/>
                                <w:spacing w:val="-3"/>
                                <w:sz w:val="22"/>
                                <w:szCs w:val="22"/>
                                <w:u w:val="single"/>
                              </w:rPr>
                              <w:t>MINIMUM MONTHLY</w:t>
                            </w:r>
                            <w:r w:rsidR="00DF42C3" w:rsidRPr="00B07405">
                              <w:rPr>
                                <w:b/>
                                <w:bCs/>
                                <w:spacing w:val="-3"/>
                                <w:sz w:val="22"/>
                                <w:szCs w:val="22"/>
                                <w:u w:val="single"/>
                              </w:rPr>
                              <w:t xml:space="preserve"> CHARGE</w:t>
                            </w:r>
                          </w:p>
                          <w:p w14:paraId="03BDE7E1"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2"/>
                                <w:szCs w:val="22"/>
                              </w:rPr>
                            </w:pPr>
                            <w:r w:rsidRPr="00B07405">
                              <w:rPr>
                                <w:bCs/>
                                <w:spacing w:val="-3"/>
                                <w:sz w:val="22"/>
                                <w:szCs w:val="22"/>
                              </w:rPr>
                              <w:t xml:space="preserve">The minimum </w:t>
                            </w:r>
                            <w:r w:rsidR="005551B6" w:rsidRPr="00B07405">
                              <w:rPr>
                                <w:bCs/>
                                <w:spacing w:val="-3"/>
                                <w:sz w:val="22"/>
                                <w:szCs w:val="22"/>
                              </w:rPr>
                              <w:t xml:space="preserve">monthly </w:t>
                            </w:r>
                            <w:r w:rsidRPr="00B07405">
                              <w:rPr>
                                <w:bCs/>
                                <w:spacing w:val="-3"/>
                                <w:sz w:val="22"/>
                                <w:szCs w:val="22"/>
                              </w:rPr>
                              <w:t xml:space="preserve">charge shall be the </w:t>
                            </w:r>
                            <w:r w:rsidR="005551B6" w:rsidRPr="00B07405">
                              <w:rPr>
                                <w:bCs/>
                                <w:spacing w:val="-3"/>
                                <w:sz w:val="22"/>
                                <w:szCs w:val="22"/>
                              </w:rPr>
                              <w:t xml:space="preserve">monthly </w:t>
                            </w:r>
                            <w:r w:rsidRPr="00B07405">
                              <w:rPr>
                                <w:bCs/>
                                <w:spacing w:val="-3"/>
                                <w:sz w:val="22"/>
                                <w:szCs w:val="22"/>
                              </w:rPr>
                              <w:t xml:space="preserve">customer charge rendered </w:t>
                            </w:r>
                            <w:r w:rsidR="005551B6" w:rsidRPr="00B07405">
                              <w:rPr>
                                <w:bCs/>
                                <w:spacing w:val="-3"/>
                                <w:sz w:val="22"/>
                                <w:szCs w:val="22"/>
                              </w:rPr>
                              <w:t xml:space="preserve">each month. </w:t>
                            </w:r>
                            <w:r w:rsidRPr="00B07405">
                              <w:rPr>
                                <w:bCs/>
                                <w:spacing w:val="-3"/>
                                <w:sz w:val="22"/>
                                <w:szCs w:val="22"/>
                              </w:rPr>
                              <w:t xml:space="preserve"> The </w:t>
                            </w:r>
                            <w:r w:rsidR="005551B6" w:rsidRPr="00B07405">
                              <w:rPr>
                                <w:bCs/>
                                <w:spacing w:val="-3"/>
                                <w:sz w:val="22"/>
                                <w:szCs w:val="22"/>
                              </w:rPr>
                              <w:t xml:space="preserve">monthly </w:t>
                            </w:r>
                            <w:r w:rsidRPr="00B07405">
                              <w:rPr>
                                <w:bCs/>
                                <w:spacing w:val="-3"/>
                                <w:sz w:val="22"/>
                                <w:szCs w:val="22"/>
                              </w:rPr>
                              <w:t xml:space="preserve">charge is a set fee and </w:t>
                            </w:r>
                            <w:r w:rsidR="003F38C2" w:rsidRPr="00B07405">
                              <w:rPr>
                                <w:bCs/>
                                <w:spacing w:val="-3"/>
                                <w:sz w:val="22"/>
                                <w:szCs w:val="22"/>
                              </w:rPr>
                              <w:t xml:space="preserve">may </w:t>
                            </w:r>
                            <w:r w:rsidRPr="00B07405">
                              <w:rPr>
                                <w:bCs/>
                                <w:spacing w:val="-3"/>
                                <w:sz w:val="22"/>
                                <w:szCs w:val="22"/>
                              </w:rPr>
                              <w:t>be prorated.</w:t>
                            </w:r>
                          </w:p>
                          <w:p w14:paraId="27754CD0"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2"/>
                                <w:szCs w:val="22"/>
                              </w:rPr>
                            </w:pPr>
                          </w:p>
                          <w:p w14:paraId="5A108DE2"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B07405">
                              <w:rPr>
                                <w:b/>
                                <w:bCs/>
                                <w:spacing w:val="-3"/>
                                <w:sz w:val="22"/>
                                <w:szCs w:val="22"/>
                                <w:u w:val="single"/>
                              </w:rPr>
                              <w:t>TERMS OF PAYMENT**</w:t>
                            </w:r>
                          </w:p>
                          <w:p w14:paraId="481FEFC7" w14:textId="77777777" w:rsidR="00DF42C3" w:rsidRPr="00B07405" w:rsidRDefault="00DF42C3" w:rsidP="00B960F0">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b/>
                                <w:bCs/>
                                <w:spacing w:val="-3"/>
                                <w:sz w:val="22"/>
                                <w:szCs w:val="22"/>
                              </w:rPr>
                            </w:pPr>
                            <w:r w:rsidRPr="00B07405">
                              <w:rPr>
                                <w:bCs/>
                                <w:spacing w:val="-3"/>
                                <w:sz w:val="22"/>
                                <w:szCs w:val="22"/>
                              </w:rPr>
                              <w:t xml:space="preserve">The District’s personnel shall read </w:t>
                            </w:r>
                            <w:r w:rsidR="005551B6" w:rsidRPr="00B07405">
                              <w:rPr>
                                <w:bCs/>
                                <w:spacing w:val="-3"/>
                                <w:sz w:val="22"/>
                                <w:szCs w:val="22"/>
                              </w:rPr>
                              <w:t xml:space="preserve">or estimate </w:t>
                            </w:r>
                            <w:r w:rsidRPr="00B07405">
                              <w:rPr>
                                <w:bCs/>
                                <w:spacing w:val="-3"/>
                                <w:sz w:val="22"/>
                                <w:szCs w:val="22"/>
                              </w:rPr>
                              <w:t xml:space="preserve">all meters </w:t>
                            </w:r>
                            <w:r w:rsidR="005551B6" w:rsidRPr="00B07405">
                              <w:rPr>
                                <w:bCs/>
                                <w:spacing w:val="-3"/>
                                <w:sz w:val="22"/>
                                <w:szCs w:val="22"/>
                              </w:rPr>
                              <w:t>monthly</w:t>
                            </w:r>
                            <w:r w:rsidRPr="00B07405">
                              <w:rPr>
                                <w:bCs/>
                                <w:spacing w:val="-3"/>
                                <w:sz w:val="22"/>
                                <w:szCs w:val="22"/>
                              </w:rPr>
                              <w:t>.</w:t>
                            </w:r>
                            <w:r w:rsidRPr="00B07405">
                              <w:rPr>
                                <w:b/>
                                <w:bCs/>
                                <w:spacing w:val="-3"/>
                                <w:sz w:val="22"/>
                                <w:szCs w:val="22"/>
                              </w:rPr>
                              <w:t xml:space="preserve">                                                                 </w:t>
                            </w:r>
                          </w:p>
                          <w:p w14:paraId="0C3E9131"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B07405">
                              <w:rPr>
                                <w:b/>
                                <w:bCs/>
                                <w:spacing w:val="-3"/>
                                <w:sz w:val="22"/>
                                <w:szCs w:val="22"/>
                              </w:rPr>
                              <w:t xml:space="preserve">               </w:t>
                            </w:r>
                          </w:p>
                          <w:p w14:paraId="5754CDDB" w14:textId="77777777" w:rsidR="00DF42C3" w:rsidRPr="00B07405" w:rsidRDefault="00DF42C3" w:rsidP="00BA0F5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B07405">
                              <w:rPr>
                                <w:b/>
                                <w:bCs/>
                                <w:spacing w:val="-3"/>
                                <w:sz w:val="22"/>
                                <w:szCs w:val="22"/>
                              </w:rPr>
                              <w:t>===============================================================================</w:t>
                            </w:r>
                          </w:p>
                          <w:p w14:paraId="6B6A2837" w14:textId="77777777" w:rsidR="00DF42C3" w:rsidRPr="00B07405" w:rsidRDefault="00DF42C3"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trike/>
                                <w:spacing w:val="-3"/>
                                <w:sz w:val="22"/>
                                <w:szCs w:val="22"/>
                              </w:rPr>
                            </w:pPr>
                          </w:p>
                          <w:p w14:paraId="6295C821" w14:textId="77777777" w:rsidR="00DF42C3" w:rsidRPr="00B07405" w:rsidRDefault="004E4ED7"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B07405">
                              <w:rPr>
                                <w:b/>
                                <w:bCs/>
                                <w:spacing w:val="-3"/>
                                <w:sz w:val="22"/>
                                <w:szCs w:val="22"/>
                              </w:rPr>
                              <w:t xml:space="preserve"> RURAL </w:t>
                            </w:r>
                            <w:r w:rsidR="00DF42C3" w:rsidRPr="00B07405">
                              <w:rPr>
                                <w:b/>
                                <w:bCs/>
                                <w:spacing w:val="-3"/>
                                <w:sz w:val="22"/>
                                <w:szCs w:val="22"/>
                              </w:rPr>
                              <w:t>CABINS</w:t>
                            </w:r>
                          </w:p>
                          <w:p w14:paraId="272B8776" w14:textId="77777777" w:rsidR="00DF42C3" w:rsidRPr="00B07405" w:rsidRDefault="00DF42C3" w:rsidP="0057162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trike/>
                                <w:spacing w:val="-3"/>
                                <w:sz w:val="22"/>
                                <w:szCs w:val="22"/>
                              </w:rPr>
                            </w:pPr>
                          </w:p>
                          <w:p w14:paraId="4BF87BCE" w14:textId="77777777" w:rsidR="00DF42C3" w:rsidRPr="00B07405" w:rsidRDefault="00DF42C3"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16B261AF" w14:textId="77777777" w:rsidR="00DF42C3" w:rsidRPr="00B07405" w:rsidRDefault="00270DF2"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B07405">
                              <w:rPr>
                                <w:b/>
                                <w:bCs/>
                                <w:spacing w:val="-3"/>
                                <w:sz w:val="22"/>
                                <w:szCs w:val="22"/>
                                <w:u w:val="single"/>
                              </w:rPr>
                              <w:t>MONTH</w:t>
                            </w:r>
                            <w:r w:rsidR="00DF42C3" w:rsidRPr="00B07405">
                              <w:rPr>
                                <w:b/>
                                <w:bCs/>
                                <w:spacing w:val="-3"/>
                                <w:sz w:val="22"/>
                                <w:szCs w:val="22"/>
                                <w:u w:val="single"/>
                              </w:rPr>
                              <w:t>LY RATE</w:t>
                            </w:r>
                          </w:p>
                          <w:p w14:paraId="545A33DD" w14:textId="34AC8816" w:rsidR="00DF42C3" w:rsidRPr="00B07405" w:rsidRDefault="00DF42C3"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B07405">
                              <w:rPr>
                                <w:bCs/>
                                <w:spacing w:val="-3"/>
                                <w:sz w:val="22"/>
                                <w:szCs w:val="22"/>
                              </w:rPr>
                              <w:tab/>
                              <w:t xml:space="preserve">  </w:t>
                            </w:r>
                            <w:r w:rsidRPr="00B07405">
                              <w:rPr>
                                <w:b/>
                                <w:bCs/>
                                <w:spacing w:val="-3"/>
                                <w:sz w:val="22"/>
                                <w:szCs w:val="22"/>
                              </w:rPr>
                              <w:t xml:space="preserve">  Customer Charge              $</w:t>
                            </w:r>
                            <w:r w:rsidR="004A0FBA">
                              <w:rPr>
                                <w:b/>
                                <w:bCs/>
                                <w:spacing w:val="-3"/>
                                <w:sz w:val="22"/>
                                <w:szCs w:val="22"/>
                              </w:rPr>
                              <w:t>22</w:t>
                            </w:r>
                            <w:r w:rsidR="004E4ED7" w:rsidRPr="00B07405">
                              <w:rPr>
                                <w:b/>
                                <w:bCs/>
                                <w:spacing w:val="-3"/>
                                <w:sz w:val="22"/>
                                <w:szCs w:val="22"/>
                              </w:rPr>
                              <w:t xml:space="preserve">.00 </w:t>
                            </w:r>
                            <w:r w:rsidRPr="00B07405">
                              <w:rPr>
                                <w:b/>
                                <w:bCs/>
                                <w:spacing w:val="-3"/>
                                <w:sz w:val="22"/>
                                <w:szCs w:val="22"/>
                              </w:rPr>
                              <w:t xml:space="preserve">per </w:t>
                            </w:r>
                            <w:r w:rsidR="005551B6" w:rsidRPr="00B07405">
                              <w:rPr>
                                <w:b/>
                                <w:bCs/>
                                <w:spacing w:val="-3"/>
                                <w:sz w:val="22"/>
                                <w:szCs w:val="22"/>
                              </w:rPr>
                              <w:t xml:space="preserve">month </w:t>
                            </w:r>
                            <w:r w:rsidRPr="00B07405">
                              <w:rPr>
                                <w:b/>
                                <w:bCs/>
                                <w:spacing w:val="-3"/>
                                <w:sz w:val="22"/>
                                <w:szCs w:val="22"/>
                              </w:rPr>
                              <w:t xml:space="preserve">per meter </w:t>
                            </w:r>
                          </w:p>
                          <w:p w14:paraId="23849574" w14:textId="77777777" w:rsidR="00DF42C3" w:rsidRPr="00B07405" w:rsidRDefault="00DF42C3"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306659C2" w14:textId="557CD564" w:rsidR="00DF42C3" w:rsidRPr="00B07405" w:rsidRDefault="00DF42C3"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B07405">
                              <w:rPr>
                                <w:b/>
                                <w:bCs/>
                                <w:spacing w:val="-3"/>
                                <w:sz w:val="22"/>
                                <w:szCs w:val="22"/>
                              </w:rPr>
                              <w:t xml:space="preserve">                  Energy Charges:</w:t>
                            </w:r>
                            <w:r w:rsidRPr="00B07405">
                              <w:rPr>
                                <w:b/>
                                <w:bCs/>
                                <w:spacing w:val="-3"/>
                                <w:sz w:val="22"/>
                                <w:szCs w:val="22"/>
                              </w:rPr>
                              <w:tab/>
                            </w:r>
                            <w:r w:rsidR="000662D0">
                              <w:rPr>
                                <w:b/>
                                <w:bCs/>
                                <w:spacing w:val="-3"/>
                                <w:sz w:val="22"/>
                                <w:szCs w:val="22"/>
                              </w:rPr>
                              <w:t xml:space="preserve">         </w:t>
                            </w:r>
                            <w:r w:rsidR="00EE501F" w:rsidRPr="00B07405">
                              <w:rPr>
                                <w:bCs/>
                                <w:spacing w:val="-3"/>
                                <w:sz w:val="22"/>
                                <w:szCs w:val="22"/>
                              </w:rPr>
                              <w:t xml:space="preserve">All Kwh   </w:t>
                            </w:r>
                            <w:r w:rsidR="00EE501F" w:rsidRPr="00B07405">
                              <w:rPr>
                                <w:bCs/>
                                <w:spacing w:val="-3"/>
                                <w:sz w:val="22"/>
                                <w:szCs w:val="22"/>
                              </w:rPr>
                              <w:tab/>
                            </w:r>
                            <w:r w:rsidR="00EE501F" w:rsidRPr="00B07405">
                              <w:rPr>
                                <w:bCs/>
                                <w:spacing w:val="-3"/>
                                <w:sz w:val="22"/>
                                <w:szCs w:val="22"/>
                              </w:rPr>
                              <w:tab/>
                            </w:r>
                            <w:r w:rsidR="000662D0">
                              <w:rPr>
                                <w:bCs/>
                                <w:spacing w:val="-3"/>
                                <w:sz w:val="22"/>
                                <w:szCs w:val="22"/>
                              </w:rPr>
                              <w:t xml:space="preserve">  </w:t>
                            </w:r>
                            <w:r w:rsidR="00685600" w:rsidRPr="00B07405">
                              <w:rPr>
                                <w:bCs/>
                                <w:spacing w:val="-3"/>
                                <w:sz w:val="22"/>
                                <w:szCs w:val="22"/>
                              </w:rPr>
                              <w:t>$0</w:t>
                            </w:r>
                            <w:r w:rsidR="004E4ED7" w:rsidRPr="00B07405">
                              <w:rPr>
                                <w:bCs/>
                                <w:spacing w:val="-3"/>
                                <w:sz w:val="22"/>
                                <w:szCs w:val="22"/>
                              </w:rPr>
                              <w:t>.</w:t>
                            </w:r>
                            <w:r w:rsidR="004A0FBA">
                              <w:rPr>
                                <w:bCs/>
                                <w:spacing w:val="-3"/>
                                <w:sz w:val="22"/>
                                <w:szCs w:val="22"/>
                              </w:rPr>
                              <w:t>1047</w:t>
                            </w:r>
                          </w:p>
                          <w:p w14:paraId="618E406A" w14:textId="77777777" w:rsidR="00DF42C3" w:rsidRPr="00B07405" w:rsidRDefault="00DF42C3"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294A13A7" w14:textId="77777777" w:rsidR="00EE28B1" w:rsidRPr="00B07405" w:rsidRDefault="00EE28B1"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9E0ABC9" w14:textId="77777777" w:rsidR="00EE28B1" w:rsidRPr="00B07405" w:rsidRDefault="00EE28B1"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B2B07BF" w14:textId="77777777" w:rsidR="00DF42C3" w:rsidRPr="00B07405" w:rsidRDefault="00DF42C3"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spacing w:val="-3"/>
                                <w:sz w:val="22"/>
                                <w:szCs w:val="22"/>
                              </w:rPr>
                              <w:t xml:space="preserve">The minimum </w:t>
                            </w:r>
                            <w:r w:rsidR="005551B6" w:rsidRPr="00B07405">
                              <w:rPr>
                                <w:spacing w:val="-3"/>
                                <w:sz w:val="22"/>
                                <w:szCs w:val="22"/>
                              </w:rPr>
                              <w:t>monthly c</w:t>
                            </w:r>
                            <w:r w:rsidRPr="00B07405">
                              <w:rPr>
                                <w:spacing w:val="-3"/>
                                <w:sz w:val="22"/>
                                <w:szCs w:val="22"/>
                              </w:rPr>
                              <w:t>harge</w:t>
                            </w:r>
                            <w:r w:rsidR="005551B6" w:rsidRPr="00B07405">
                              <w:rPr>
                                <w:spacing w:val="-3"/>
                                <w:sz w:val="22"/>
                                <w:szCs w:val="22"/>
                              </w:rPr>
                              <w:t xml:space="preserve"> </w:t>
                            </w:r>
                            <w:r w:rsidRPr="00B07405">
                              <w:rPr>
                                <w:spacing w:val="-3"/>
                                <w:sz w:val="22"/>
                                <w:szCs w:val="22"/>
                              </w:rPr>
                              <w:t xml:space="preserve">shall be the </w:t>
                            </w:r>
                            <w:r w:rsidR="005551B6" w:rsidRPr="00B07405">
                              <w:rPr>
                                <w:spacing w:val="-3"/>
                                <w:sz w:val="22"/>
                                <w:szCs w:val="22"/>
                              </w:rPr>
                              <w:t xml:space="preserve">monthly </w:t>
                            </w:r>
                            <w:r w:rsidRPr="00B07405">
                              <w:rPr>
                                <w:spacing w:val="-3"/>
                                <w:sz w:val="22"/>
                                <w:szCs w:val="22"/>
                              </w:rPr>
                              <w:t xml:space="preserve">customer charge rendered </w:t>
                            </w:r>
                            <w:r w:rsidR="005551B6" w:rsidRPr="00B07405">
                              <w:rPr>
                                <w:spacing w:val="-3"/>
                                <w:sz w:val="22"/>
                                <w:szCs w:val="22"/>
                              </w:rPr>
                              <w:t xml:space="preserve">each month. </w:t>
                            </w:r>
                            <w:r w:rsidRPr="00B07405">
                              <w:rPr>
                                <w:spacing w:val="-3"/>
                                <w:sz w:val="22"/>
                                <w:szCs w:val="22"/>
                              </w:rPr>
                              <w:t xml:space="preserve">The </w:t>
                            </w:r>
                            <w:r w:rsidR="005551B6" w:rsidRPr="00B07405">
                              <w:rPr>
                                <w:spacing w:val="-3"/>
                                <w:sz w:val="22"/>
                                <w:szCs w:val="22"/>
                              </w:rPr>
                              <w:t xml:space="preserve">monthly </w:t>
                            </w:r>
                            <w:r w:rsidRPr="00B07405">
                              <w:rPr>
                                <w:spacing w:val="-3"/>
                                <w:sz w:val="22"/>
                                <w:szCs w:val="22"/>
                              </w:rPr>
                              <w:t>charge is a set fee and</w:t>
                            </w:r>
                            <w:r w:rsidR="003F38C2" w:rsidRPr="00B07405">
                              <w:rPr>
                                <w:spacing w:val="-3"/>
                                <w:sz w:val="22"/>
                                <w:szCs w:val="22"/>
                              </w:rPr>
                              <w:t xml:space="preserve"> may</w:t>
                            </w:r>
                            <w:r w:rsidRPr="00B07405">
                              <w:rPr>
                                <w:spacing w:val="-3"/>
                                <w:sz w:val="22"/>
                                <w:szCs w:val="22"/>
                              </w:rPr>
                              <w:t xml:space="preserve"> be prorated.</w:t>
                            </w:r>
                          </w:p>
                          <w:p w14:paraId="1CD52067" w14:textId="77777777" w:rsidR="00DF42C3" w:rsidRPr="00B07405" w:rsidRDefault="00DF42C3"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748C61E" w14:textId="77777777" w:rsidR="00DF42C3" w:rsidRPr="00B07405" w:rsidRDefault="00DF42C3"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b/>
                                <w:spacing w:val="-3"/>
                                <w:sz w:val="22"/>
                                <w:szCs w:val="22"/>
                                <w:u w:val="single"/>
                              </w:rPr>
                              <w:t>TERMS OF PAYMENT**</w:t>
                            </w:r>
                          </w:p>
                          <w:p w14:paraId="7DE5374C" w14:textId="77777777" w:rsidR="00DF42C3" w:rsidRPr="00B07405" w:rsidRDefault="00DF42C3"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spacing w:val="-3"/>
                                <w:sz w:val="22"/>
                                <w:szCs w:val="22"/>
                              </w:rPr>
                              <w:t xml:space="preserve">The District’s personnel shall read </w:t>
                            </w:r>
                            <w:r w:rsidR="005551B6" w:rsidRPr="00B07405">
                              <w:rPr>
                                <w:spacing w:val="-3"/>
                                <w:sz w:val="22"/>
                                <w:szCs w:val="22"/>
                              </w:rPr>
                              <w:t xml:space="preserve">or estimate </w:t>
                            </w:r>
                            <w:r w:rsidRPr="00B07405">
                              <w:rPr>
                                <w:spacing w:val="-3"/>
                                <w:sz w:val="22"/>
                                <w:szCs w:val="22"/>
                              </w:rPr>
                              <w:t xml:space="preserve">all meters </w:t>
                            </w:r>
                            <w:r w:rsidR="005551B6" w:rsidRPr="00B07405">
                              <w:rPr>
                                <w:spacing w:val="-3"/>
                                <w:sz w:val="22"/>
                                <w:szCs w:val="22"/>
                              </w:rPr>
                              <w:t>monthly</w:t>
                            </w:r>
                            <w:r w:rsidRPr="00B07405">
                              <w:rPr>
                                <w:spacing w:val="-3"/>
                                <w:sz w:val="22"/>
                                <w:szCs w:val="22"/>
                              </w:rPr>
                              <w:t>.</w:t>
                            </w:r>
                          </w:p>
                          <w:p w14:paraId="5D876CF9" w14:textId="77777777" w:rsidR="00DF42C3" w:rsidRPr="00B07405" w:rsidRDefault="00DF42C3"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4D04A" id="Rectangle 3" o:spid="_x0000_s1026" style="position:absolute;left:0;text-align:left;margin-left:-10.95pt;margin-top:12.85pt;width:486pt;height:6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" filled="f" stroked="f" strokeweight="0">
                <v:textbox inset="0,0,0,0">
                  <w:txbxContent>
                    <w:p w14:paraId="617D9528"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9D014A5"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EB4D41C"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A3A0BAA" w14:textId="77777777" w:rsidR="00DF42C3" w:rsidRPr="00B07405" w:rsidRDefault="00DF42C3"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b/>
                          <w:bCs/>
                          <w:spacing w:val="-3"/>
                          <w:sz w:val="22"/>
                          <w:szCs w:val="22"/>
                          <w:u w:val="single"/>
                        </w:rPr>
                      </w:pPr>
                    </w:p>
                    <w:p w14:paraId="4FDE5C43" w14:textId="77777777" w:rsidR="00DF42C3" w:rsidRPr="00B07405" w:rsidRDefault="00DF42C3"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B07405">
                        <w:rPr>
                          <w:b/>
                          <w:bCs/>
                          <w:spacing w:val="-3"/>
                          <w:sz w:val="22"/>
                          <w:szCs w:val="22"/>
                          <w:u w:val="single"/>
                        </w:rPr>
                        <w:t>APPLICABILITY</w:t>
                      </w:r>
                    </w:p>
                    <w:p w14:paraId="20865893"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spacing w:val="-3"/>
                          <w:sz w:val="22"/>
                          <w:szCs w:val="22"/>
                        </w:rPr>
                        <w:t xml:space="preserve">Applicable to all cabins, grain dryers, pasture pumps and highway road lighting located on or near the </w:t>
                      </w:r>
                      <w:r w:rsidR="003F38C2" w:rsidRPr="00B07405">
                        <w:rPr>
                          <w:spacing w:val="-3"/>
                          <w:sz w:val="22"/>
                          <w:szCs w:val="22"/>
                        </w:rPr>
                        <w:t xml:space="preserve">District’s </w:t>
                      </w:r>
                      <w:r w:rsidRPr="00B07405">
                        <w:rPr>
                          <w:spacing w:val="-3"/>
                          <w:sz w:val="22"/>
                          <w:szCs w:val="22"/>
                        </w:rPr>
                        <w:t>line for usage as defined by the</w:t>
                      </w:r>
                      <w:r w:rsidR="003F38C2" w:rsidRPr="00B07405">
                        <w:rPr>
                          <w:spacing w:val="-3"/>
                          <w:sz w:val="22"/>
                          <w:szCs w:val="22"/>
                        </w:rPr>
                        <w:t xml:space="preserve"> District’s</w:t>
                      </w:r>
                      <w:r w:rsidR="004E4ED7" w:rsidRPr="00B07405">
                        <w:rPr>
                          <w:spacing w:val="-3"/>
                          <w:sz w:val="22"/>
                          <w:szCs w:val="22"/>
                        </w:rPr>
                        <w:t xml:space="preserve"> </w:t>
                      </w:r>
                      <w:r w:rsidRPr="00B07405">
                        <w:rPr>
                          <w:spacing w:val="-3"/>
                          <w:sz w:val="22"/>
                          <w:szCs w:val="22"/>
                        </w:rPr>
                        <w:t>policy and subject to the established rules and regulations of the</w:t>
                      </w:r>
                      <w:r w:rsidR="003F38C2" w:rsidRPr="00B07405">
                        <w:rPr>
                          <w:spacing w:val="-3"/>
                          <w:sz w:val="22"/>
                          <w:szCs w:val="22"/>
                        </w:rPr>
                        <w:t xml:space="preserve"> District</w:t>
                      </w:r>
                      <w:r w:rsidRPr="00B07405">
                        <w:rPr>
                          <w:spacing w:val="-3"/>
                          <w:sz w:val="22"/>
                          <w:szCs w:val="22"/>
                        </w:rPr>
                        <w:t>.</w:t>
                      </w:r>
                    </w:p>
                    <w:p w14:paraId="5D00B7E6"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F9BCABE"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B07405">
                        <w:rPr>
                          <w:b/>
                          <w:spacing w:val="-3"/>
                          <w:sz w:val="22"/>
                          <w:szCs w:val="22"/>
                          <w:u w:val="single"/>
                        </w:rPr>
                        <w:t>TYPE OF SERVICE</w:t>
                      </w:r>
                    </w:p>
                    <w:p w14:paraId="16BDD336" w14:textId="77777777" w:rsidR="00DF42C3" w:rsidRPr="00B07405" w:rsidRDefault="003F38C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spacing w:val="-3"/>
                          <w:sz w:val="22"/>
                          <w:szCs w:val="22"/>
                        </w:rPr>
                        <w:t>Alternating Current (AC), t</w:t>
                      </w:r>
                      <w:r w:rsidR="00DF42C3" w:rsidRPr="00B07405">
                        <w:rPr>
                          <w:spacing w:val="-3"/>
                          <w:sz w:val="22"/>
                          <w:szCs w:val="22"/>
                        </w:rPr>
                        <w:t>hree-phase or single phase, 60 cycles, at available secondary voltages.</w:t>
                      </w:r>
                    </w:p>
                    <w:p w14:paraId="0B5C7F95"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6973D1C"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spacing w:val="-3"/>
                          <w:sz w:val="22"/>
                          <w:szCs w:val="22"/>
                        </w:rPr>
                        <w:t>===============================================================================</w:t>
                      </w:r>
                    </w:p>
                    <w:p w14:paraId="23104E0A" w14:textId="77777777" w:rsidR="00DF42C3" w:rsidRPr="00B07405" w:rsidRDefault="00DF42C3" w:rsidP="005C7D58">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b/>
                          <w:bCs/>
                          <w:strike/>
                          <w:sz w:val="22"/>
                          <w:szCs w:val="22"/>
                        </w:rPr>
                      </w:pPr>
                    </w:p>
                    <w:p w14:paraId="438E9AA4" w14:textId="77777777" w:rsidR="00DF42C3" w:rsidRPr="00B07405" w:rsidRDefault="004E4ED7"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B07405">
                        <w:rPr>
                          <w:b/>
                          <w:bCs/>
                          <w:sz w:val="22"/>
                          <w:szCs w:val="22"/>
                        </w:rPr>
                        <w:t xml:space="preserve">RURAL </w:t>
                      </w:r>
                      <w:r w:rsidR="00DF42C3" w:rsidRPr="00B07405">
                        <w:rPr>
                          <w:b/>
                          <w:bCs/>
                          <w:sz w:val="22"/>
                          <w:szCs w:val="22"/>
                        </w:rPr>
                        <w:t>GRAIN DRYERS</w:t>
                      </w:r>
                    </w:p>
                    <w:p w14:paraId="50CF6A95" w14:textId="77777777" w:rsidR="00DF42C3" w:rsidRPr="00B07405" w:rsidRDefault="00DF42C3"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p>
                    <w:p w14:paraId="4038AA46" w14:textId="77777777" w:rsidR="00DF42C3" w:rsidRPr="00B07405" w:rsidRDefault="00DF42C3"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ind w:firstLine="720"/>
                        <w:jc w:val="both"/>
                        <w:rPr>
                          <w:b/>
                          <w:bCs/>
                          <w:sz w:val="20"/>
                          <w:szCs w:val="20"/>
                        </w:rPr>
                      </w:pPr>
                      <w:r w:rsidRPr="00B07405">
                        <w:rPr>
                          <w:b/>
                          <w:bCs/>
                          <w:sz w:val="20"/>
                          <w:szCs w:val="20"/>
                        </w:rPr>
                        <w:tab/>
                      </w:r>
                      <w:r w:rsidRPr="00B07405">
                        <w:rPr>
                          <w:b/>
                          <w:bCs/>
                          <w:sz w:val="20"/>
                          <w:szCs w:val="20"/>
                        </w:rPr>
                        <w:tab/>
                      </w:r>
                      <w:r w:rsidRPr="00B07405">
                        <w:rPr>
                          <w:b/>
                          <w:bCs/>
                          <w:sz w:val="20"/>
                          <w:szCs w:val="20"/>
                        </w:rPr>
                        <w:tab/>
                      </w:r>
                      <w:r w:rsidRPr="00B07405">
                        <w:rPr>
                          <w:b/>
                          <w:bCs/>
                          <w:sz w:val="20"/>
                          <w:szCs w:val="20"/>
                        </w:rPr>
                        <w:tab/>
                        <w:t xml:space="preserve">                      </w:t>
                      </w:r>
                    </w:p>
                    <w:p w14:paraId="58E91898" w14:textId="3EC5DBEA" w:rsidR="00DF42C3" w:rsidRPr="00B07405" w:rsidRDefault="00AF66A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B07405">
                        <w:rPr>
                          <w:b/>
                          <w:bCs/>
                          <w:spacing w:val="-3"/>
                          <w:sz w:val="22"/>
                          <w:szCs w:val="22"/>
                          <w:u w:val="single"/>
                        </w:rPr>
                        <w:t>MONTHLY RATE</w:t>
                      </w:r>
                    </w:p>
                    <w:p w14:paraId="01615EE8" w14:textId="49E02DFF" w:rsidR="00DF42C3" w:rsidRPr="00B07405" w:rsidRDefault="00DF42C3"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B07405">
                        <w:rPr>
                          <w:b/>
                          <w:bCs/>
                          <w:spacing w:val="-3"/>
                          <w:sz w:val="22"/>
                          <w:szCs w:val="22"/>
                        </w:rPr>
                        <w:t xml:space="preserve">                 Customer Charge              $</w:t>
                      </w:r>
                      <w:r w:rsidR="004A0FBA">
                        <w:rPr>
                          <w:b/>
                          <w:bCs/>
                          <w:spacing w:val="-3"/>
                          <w:sz w:val="22"/>
                          <w:szCs w:val="22"/>
                        </w:rPr>
                        <w:t xml:space="preserve">22.00 </w:t>
                      </w:r>
                      <w:r w:rsidRPr="00B07405">
                        <w:rPr>
                          <w:b/>
                          <w:bCs/>
                          <w:spacing w:val="-3"/>
                          <w:sz w:val="22"/>
                          <w:szCs w:val="22"/>
                        </w:rPr>
                        <w:t xml:space="preserve">per </w:t>
                      </w:r>
                      <w:r w:rsidR="005551B6" w:rsidRPr="00B07405">
                        <w:rPr>
                          <w:b/>
                          <w:bCs/>
                          <w:spacing w:val="-3"/>
                          <w:sz w:val="22"/>
                          <w:szCs w:val="22"/>
                        </w:rPr>
                        <w:t>month</w:t>
                      </w:r>
                      <w:r w:rsidRPr="00B07405">
                        <w:rPr>
                          <w:b/>
                          <w:bCs/>
                          <w:spacing w:val="-3"/>
                          <w:sz w:val="22"/>
                          <w:szCs w:val="22"/>
                        </w:rPr>
                        <w:t xml:space="preserve"> per meter </w:t>
                      </w:r>
                    </w:p>
                    <w:p w14:paraId="0F829C09"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p>
                    <w:p w14:paraId="20A8D020" w14:textId="66413A8F" w:rsidR="00DF42C3" w:rsidRPr="00B07405" w:rsidRDefault="00DF42C3" w:rsidP="00204472">
                      <w:pPr>
                        <w:pBdr>
                          <w:top w:val="double" w:sz="6" w:space="1" w:color="auto"/>
                          <w:left w:val="double" w:sz="6" w:space="0" w:color="auto"/>
                          <w:bottom w:val="double" w:sz="6" w:space="0" w:color="auto"/>
                          <w:right w:val="double" w:sz="6" w:space="0" w:color="auto"/>
                        </w:pBdr>
                        <w:tabs>
                          <w:tab w:val="left" w:pos="4680"/>
                        </w:tabs>
                        <w:suppressAutoHyphens/>
                        <w:spacing w:line="100" w:lineRule="atLeast"/>
                        <w:jc w:val="both"/>
                        <w:rPr>
                          <w:bCs/>
                          <w:spacing w:val="-3"/>
                          <w:sz w:val="22"/>
                          <w:szCs w:val="22"/>
                        </w:rPr>
                      </w:pPr>
                      <w:r w:rsidRPr="00B07405">
                        <w:rPr>
                          <w:b/>
                          <w:bCs/>
                          <w:spacing w:val="-3"/>
                          <w:sz w:val="22"/>
                          <w:szCs w:val="22"/>
                        </w:rPr>
                        <w:t xml:space="preserve">                 Energy Charges:</w:t>
                      </w:r>
                      <w:r w:rsidRPr="00B07405">
                        <w:rPr>
                          <w:b/>
                          <w:bCs/>
                          <w:spacing w:val="-3"/>
                          <w:sz w:val="22"/>
                          <w:szCs w:val="22"/>
                        </w:rPr>
                        <w:tab/>
                      </w:r>
                      <w:r w:rsidR="00204472" w:rsidRPr="00B07405">
                        <w:rPr>
                          <w:bCs/>
                          <w:spacing w:val="-3"/>
                          <w:sz w:val="22"/>
                          <w:szCs w:val="22"/>
                        </w:rPr>
                        <w:t>First 2000 Kwh</w:t>
                      </w:r>
                      <w:r w:rsidR="00204472" w:rsidRPr="00B07405">
                        <w:rPr>
                          <w:bCs/>
                          <w:spacing w:val="-3"/>
                          <w:sz w:val="22"/>
                          <w:szCs w:val="22"/>
                        </w:rPr>
                        <w:tab/>
                      </w:r>
                      <w:r w:rsidR="00204472" w:rsidRPr="00B07405">
                        <w:rPr>
                          <w:bCs/>
                          <w:spacing w:val="-3"/>
                          <w:sz w:val="22"/>
                          <w:szCs w:val="22"/>
                        </w:rPr>
                        <w:tab/>
                      </w:r>
                      <w:r w:rsidR="00233EA0" w:rsidRPr="00B07405">
                        <w:rPr>
                          <w:bCs/>
                          <w:spacing w:val="-3"/>
                          <w:sz w:val="22"/>
                          <w:szCs w:val="22"/>
                        </w:rPr>
                        <w:t>$0</w:t>
                      </w:r>
                      <w:r w:rsidR="004A0FBA">
                        <w:rPr>
                          <w:bCs/>
                          <w:spacing w:val="-3"/>
                          <w:sz w:val="22"/>
                          <w:szCs w:val="22"/>
                        </w:rPr>
                        <w:t>.1120</w:t>
                      </w:r>
                      <w:r w:rsidR="004E4ED7" w:rsidRPr="000C423E">
                        <w:rPr>
                          <w:bCs/>
                          <w:spacing w:val="-3"/>
                          <w:sz w:val="22"/>
                          <w:szCs w:val="22"/>
                        </w:rPr>
                        <w:t xml:space="preserve"> </w:t>
                      </w:r>
                      <w:r w:rsidR="004E4ED7" w:rsidRPr="00B07405">
                        <w:rPr>
                          <w:b/>
                          <w:bCs/>
                          <w:spacing w:val="-3"/>
                          <w:sz w:val="22"/>
                          <w:szCs w:val="22"/>
                        </w:rPr>
                        <w:t xml:space="preserve">   </w:t>
                      </w:r>
                      <w:r w:rsidRPr="00B07405">
                        <w:rPr>
                          <w:b/>
                          <w:bCs/>
                          <w:spacing w:val="-3"/>
                          <w:sz w:val="22"/>
                          <w:szCs w:val="22"/>
                        </w:rPr>
                        <w:t xml:space="preserve">                               </w:t>
                      </w:r>
                      <w:r w:rsidR="00AF66AD">
                        <w:rPr>
                          <w:b/>
                          <w:bCs/>
                          <w:spacing w:val="-3"/>
                          <w:sz w:val="22"/>
                          <w:szCs w:val="22"/>
                        </w:rPr>
                        <w:t xml:space="preserve">                   </w:t>
                      </w:r>
                      <w:r w:rsidRPr="00B07405">
                        <w:rPr>
                          <w:b/>
                          <w:bCs/>
                          <w:spacing w:val="-3"/>
                          <w:sz w:val="22"/>
                          <w:szCs w:val="22"/>
                        </w:rPr>
                        <w:tab/>
                      </w:r>
                      <w:r w:rsidRPr="00B07405">
                        <w:rPr>
                          <w:bCs/>
                          <w:spacing w:val="-3"/>
                          <w:sz w:val="22"/>
                          <w:szCs w:val="22"/>
                        </w:rPr>
                        <w:t>All Kwh over 2000</w:t>
                      </w:r>
                      <w:r w:rsidRPr="00B07405">
                        <w:rPr>
                          <w:bCs/>
                          <w:spacing w:val="-3"/>
                          <w:sz w:val="22"/>
                          <w:szCs w:val="22"/>
                        </w:rPr>
                        <w:tab/>
                      </w:r>
                      <w:r w:rsidR="00AF66AD">
                        <w:rPr>
                          <w:bCs/>
                          <w:spacing w:val="-3"/>
                          <w:sz w:val="22"/>
                          <w:szCs w:val="22"/>
                        </w:rPr>
                        <w:t xml:space="preserve">              </w:t>
                      </w:r>
                      <w:r w:rsidR="00233EA0" w:rsidRPr="00B07405">
                        <w:rPr>
                          <w:bCs/>
                          <w:spacing w:val="-3"/>
                          <w:sz w:val="22"/>
                          <w:szCs w:val="22"/>
                        </w:rPr>
                        <w:t>$0</w:t>
                      </w:r>
                      <w:r w:rsidR="004E4ED7" w:rsidRPr="00B07405">
                        <w:rPr>
                          <w:bCs/>
                          <w:spacing w:val="-3"/>
                          <w:sz w:val="22"/>
                          <w:szCs w:val="22"/>
                        </w:rPr>
                        <w:t>.0968</w:t>
                      </w:r>
                    </w:p>
                    <w:p w14:paraId="07452C37" w14:textId="77777777" w:rsidR="00DF42C3" w:rsidRPr="00B07405" w:rsidRDefault="00270DF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B07405">
                        <w:rPr>
                          <w:b/>
                          <w:bCs/>
                          <w:spacing w:val="-3"/>
                          <w:sz w:val="22"/>
                          <w:szCs w:val="22"/>
                          <w:u w:val="single"/>
                        </w:rPr>
                        <w:t>MINIMUM MONTHLY</w:t>
                      </w:r>
                      <w:r w:rsidR="00DF42C3" w:rsidRPr="00B07405">
                        <w:rPr>
                          <w:b/>
                          <w:bCs/>
                          <w:spacing w:val="-3"/>
                          <w:sz w:val="22"/>
                          <w:szCs w:val="22"/>
                          <w:u w:val="single"/>
                        </w:rPr>
                        <w:t xml:space="preserve"> CHARGE</w:t>
                      </w:r>
                    </w:p>
                    <w:p w14:paraId="03BDE7E1"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2"/>
                          <w:szCs w:val="22"/>
                        </w:rPr>
                      </w:pPr>
                      <w:r w:rsidRPr="00B07405">
                        <w:rPr>
                          <w:bCs/>
                          <w:spacing w:val="-3"/>
                          <w:sz w:val="22"/>
                          <w:szCs w:val="22"/>
                        </w:rPr>
                        <w:t xml:space="preserve">The minimum </w:t>
                      </w:r>
                      <w:r w:rsidR="005551B6" w:rsidRPr="00B07405">
                        <w:rPr>
                          <w:bCs/>
                          <w:spacing w:val="-3"/>
                          <w:sz w:val="22"/>
                          <w:szCs w:val="22"/>
                        </w:rPr>
                        <w:t xml:space="preserve">monthly </w:t>
                      </w:r>
                      <w:r w:rsidRPr="00B07405">
                        <w:rPr>
                          <w:bCs/>
                          <w:spacing w:val="-3"/>
                          <w:sz w:val="22"/>
                          <w:szCs w:val="22"/>
                        </w:rPr>
                        <w:t xml:space="preserve">charge shall be the </w:t>
                      </w:r>
                      <w:r w:rsidR="005551B6" w:rsidRPr="00B07405">
                        <w:rPr>
                          <w:bCs/>
                          <w:spacing w:val="-3"/>
                          <w:sz w:val="22"/>
                          <w:szCs w:val="22"/>
                        </w:rPr>
                        <w:t xml:space="preserve">monthly </w:t>
                      </w:r>
                      <w:r w:rsidRPr="00B07405">
                        <w:rPr>
                          <w:bCs/>
                          <w:spacing w:val="-3"/>
                          <w:sz w:val="22"/>
                          <w:szCs w:val="22"/>
                        </w:rPr>
                        <w:t xml:space="preserve">customer charge rendered </w:t>
                      </w:r>
                      <w:r w:rsidR="005551B6" w:rsidRPr="00B07405">
                        <w:rPr>
                          <w:bCs/>
                          <w:spacing w:val="-3"/>
                          <w:sz w:val="22"/>
                          <w:szCs w:val="22"/>
                        </w:rPr>
                        <w:t xml:space="preserve">each month. </w:t>
                      </w:r>
                      <w:r w:rsidRPr="00B07405">
                        <w:rPr>
                          <w:bCs/>
                          <w:spacing w:val="-3"/>
                          <w:sz w:val="22"/>
                          <w:szCs w:val="22"/>
                        </w:rPr>
                        <w:t xml:space="preserve"> The </w:t>
                      </w:r>
                      <w:r w:rsidR="005551B6" w:rsidRPr="00B07405">
                        <w:rPr>
                          <w:bCs/>
                          <w:spacing w:val="-3"/>
                          <w:sz w:val="22"/>
                          <w:szCs w:val="22"/>
                        </w:rPr>
                        <w:t xml:space="preserve">monthly </w:t>
                      </w:r>
                      <w:r w:rsidRPr="00B07405">
                        <w:rPr>
                          <w:bCs/>
                          <w:spacing w:val="-3"/>
                          <w:sz w:val="22"/>
                          <w:szCs w:val="22"/>
                        </w:rPr>
                        <w:t xml:space="preserve">charge is a set fee and </w:t>
                      </w:r>
                      <w:r w:rsidR="003F38C2" w:rsidRPr="00B07405">
                        <w:rPr>
                          <w:bCs/>
                          <w:spacing w:val="-3"/>
                          <w:sz w:val="22"/>
                          <w:szCs w:val="22"/>
                        </w:rPr>
                        <w:t xml:space="preserve">may </w:t>
                      </w:r>
                      <w:r w:rsidRPr="00B07405">
                        <w:rPr>
                          <w:bCs/>
                          <w:spacing w:val="-3"/>
                          <w:sz w:val="22"/>
                          <w:szCs w:val="22"/>
                        </w:rPr>
                        <w:t>be prorated.</w:t>
                      </w:r>
                    </w:p>
                    <w:p w14:paraId="27754CD0"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2"/>
                          <w:szCs w:val="22"/>
                        </w:rPr>
                      </w:pPr>
                    </w:p>
                    <w:p w14:paraId="5A108DE2"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B07405">
                        <w:rPr>
                          <w:b/>
                          <w:bCs/>
                          <w:spacing w:val="-3"/>
                          <w:sz w:val="22"/>
                          <w:szCs w:val="22"/>
                          <w:u w:val="single"/>
                        </w:rPr>
                        <w:t>TERMS OF PAYMENT**</w:t>
                      </w:r>
                    </w:p>
                    <w:p w14:paraId="481FEFC7" w14:textId="77777777" w:rsidR="00DF42C3" w:rsidRPr="00B07405" w:rsidRDefault="00DF42C3" w:rsidP="00B960F0">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b/>
                          <w:bCs/>
                          <w:spacing w:val="-3"/>
                          <w:sz w:val="22"/>
                          <w:szCs w:val="22"/>
                        </w:rPr>
                      </w:pPr>
                      <w:r w:rsidRPr="00B07405">
                        <w:rPr>
                          <w:bCs/>
                          <w:spacing w:val="-3"/>
                          <w:sz w:val="22"/>
                          <w:szCs w:val="22"/>
                        </w:rPr>
                        <w:t xml:space="preserve">The District’s personnel shall read </w:t>
                      </w:r>
                      <w:r w:rsidR="005551B6" w:rsidRPr="00B07405">
                        <w:rPr>
                          <w:bCs/>
                          <w:spacing w:val="-3"/>
                          <w:sz w:val="22"/>
                          <w:szCs w:val="22"/>
                        </w:rPr>
                        <w:t xml:space="preserve">or estimate </w:t>
                      </w:r>
                      <w:r w:rsidRPr="00B07405">
                        <w:rPr>
                          <w:bCs/>
                          <w:spacing w:val="-3"/>
                          <w:sz w:val="22"/>
                          <w:szCs w:val="22"/>
                        </w:rPr>
                        <w:t xml:space="preserve">all meters </w:t>
                      </w:r>
                      <w:r w:rsidR="005551B6" w:rsidRPr="00B07405">
                        <w:rPr>
                          <w:bCs/>
                          <w:spacing w:val="-3"/>
                          <w:sz w:val="22"/>
                          <w:szCs w:val="22"/>
                        </w:rPr>
                        <w:t>monthly</w:t>
                      </w:r>
                      <w:r w:rsidRPr="00B07405">
                        <w:rPr>
                          <w:bCs/>
                          <w:spacing w:val="-3"/>
                          <w:sz w:val="22"/>
                          <w:szCs w:val="22"/>
                        </w:rPr>
                        <w:t>.</w:t>
                      </w:r>
                      <w:r w:rsidRPr="00B07405">
                        <w:rPr>
                          <w:b/>
                          <w:bCs/>
                          <w:spacing w:val="-3"/>
                          <w:sz w:val="22"/>
                          <w:szCs w:val="22"/>
                        </w:rPr>
                        <w:t xml:space="preserve">                                                                 </w:t>
                      </w:r>
                    </w:p>
                    <w:p w14:paraId="0C3E9131" w14:textId="77777777" w:rsidR="00DF42C3" w:rsidRPr="00B07405" w:rsidRDefault="00DF42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B07405">
                        <w:rPr>
                          <w:b/>
                          <w:bCs/>
                          <w:spacing w:val="-3"/>
                          <w:sz w:val="22"/>
                          <w:szCs w:val="22"/>
                        </w:rPr>
                        <w:t xml:space="preserve">               </w:t>
                      </w:r>
                    </w:p>
                    <w:p w14:paraId="5754CDDB" w14:textId="77777777" w:rsidR="00DF42C3" w:rsidRPr="00B07405" w:rsidRDefault="00DF42C3" w:rsidP="00BA0F5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B07405">
                        <w:rPr>
                          <w:b/>
                          <w:bCs/>
                          <w:spacing w:val="-3"/>
                          <w:sz w:val="22"/>
                          <w:szCs w:val="22"/>
                        </w:rPr>
                        <w:t>===============================================================================</w:t>
                      </w:r>
                    </w:p>
                    <w:p w14:paraId="6B6A2837" w14:textId="77777777" w:rsidR="00DF42C3" w:rsidRPr="00B07405" w:rsidRDefault="00DF42C3"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trike/>
                          <w:spacing w:val="-3"/>
                          <w:sz w:val="22"/>
                          <w:szCs w:val="22"/>
                        </w:rPr>
                      </w:pPr>
                    </w:p>
                    <w:p w14:paraId="6295C821" w14:textId="77777777" w:rsidR="00DF42C3" w:rsidRPr="00B07405" w:rsidRDefault="004E4ED7"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B07405">
                        <w:rPr>
                          <w:b/>
                          <w:bCs/>
                          <w:spacing w:val="-3"/>
                          <w:sz w:val="22"/>
                          <w:szCs w:val="22"/>
                        </w:rPr>
                        <w:t xml:space="preserve"> RURAL </w:t>
                      </w:r>
                      <w:r w:rsidR="00DF42C3" w:rsidRPr="00B07405">
                        <w:rPr>
                          <w:b/>
                          <w:bCs/>
                          <w:spacing w:val="-3"/>
                          <w:sz w:val="22"/>
                          <w:szCs w:val="22"/>
                        </w:rPr>
                        <w:t>CABINS</w:t>
                      </w:r>
                    </w:p>
                    <w:p w14:paraId="272B8776" w14:textId="77777777" w:rsidR="00DF42C3" w:rsidRPr="00B07405" w:rsidRDefault="00DF42C3" w:rsidP="0057162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trike/>
                          <w:spacing w:val="-3"/>
                          <w:sz w:val="22"/>
                          <w:szCs w:val="22"/>
                        </w:rPr>
                      </w:pPr>
                    </w:p>
                    <w:p w14:paraId="4BF87BCE" w14:textId="77777777" w:rsidR="00DF42C3" w:rsidRPr="00B07405" w:rsidRDefault="00DF42C3"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16B261AF" w14:textId="77777777" w:rsidR="00DF42C3" w:rsidRPr="00B07405" w:rsidRDefault="00270DF2"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B07405">
                        <w:rPr>
                          <w:b/>
                          <w:bCs/>
                          <w:spacing w:val="-3"/>
                          <w:sz w:val="22"/>
                          <w:szCs w:val="22"/>
                          <w:u w:val="single"/>
                        </w:rPr>
                        <w:t>MONTH</w:t>
                      </w:r>
                      <w:r w:rsidR="00DF42C3" w:rsidRPr="00B07405">
                        <w:rPr>
                          <w:b/>
                          <w:bCs/>
                          <w:spacing w:val="-3"/>
                          <w:sz w:val="22"/>
                          <w:szCs w:val="22"/>
                          <w:u w:val="single"/>
                        </w:rPr>
                        <w:t>LY RATE</w:t>
                      </w:r>
                    </w:p>
                    <w:p w14:paraId="545A33DD" w14:textId="34AC8816" w:rsidR="00DF42C3" w:rsidRPr="00B07405" w:rsidRDefault="00DF42C3"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B07405">
                        <w:rPr>
                          <w:bCs/>
                          <w:spacing w:val="-3"/>
                          <w:sz w:val="22"/>
                          <w:szCs w:val="22"/>
                        </w:rPr>
                        <w:tab/>
                        <w:t xml:space="preserve">  </w:t>
                      </w:r>
                      <w:r w:rsidRPr="00B07405">
                        <w:rPr>
                          <w:b/>
                          <w:bCs/>
                          <w:spacing w:val="-3"/>
                          <w:sz w:val="22"/>
                          <w:szCs w:val="22"/>
                        </w:rPr>
                        <w:t xml:space="preserve">  Customer Charge              $</w:t>
                      </w:r>
                      <w:r w:rsidR="004A0FBA">
                        <w:rPr>
                          <w:b/>
                          <w:bCs/>
                          <w:spacing w:val="-3"/>
                          <w:sz w:val="22"/>
                          <w:szCs w:val="22"/>
                        </w:rPr>
                        <w:t>22</w:t>
                      </w:r>
                      <w:r w:rsidR="004E4ED7" w:rsidRPr="00B07405">
                        <w:rPr>
                          <w:b/>
                          <w:bCs/>
                          <w:spacing w:val="-3"/>
                          <w:sz w:val="22"/>
                          <w:szCs w:val="22"/>
                        </w:rPr>
                        <w:t xml:space="preserve">.00 </w:t>
                      </w:r>
                      <w:r w:rsidRPr="00B07405">
                        <w:rPr>
                          <w:b/>
                          <w:bCs/>
                          <w:spacing w:val="-3"/>
                          <w:sz w:val="22"/>
                          <w:szCs w:val="22"/>
                        </w:rPr>
                        <w:t xml:space="preserve">per </w:t>
                      </w:r>
                      <w:r w:rsidR="005551B6" w:rsidRPr="00B07405">
                        <w:rPr>
                          <w:b/>
                          <w:bCs/>
                          <w:spacing w:val="-3"/>
                          <w:sz w:val="22"/>
                          <w:szCs w:val="22"/>
                        </w:rPr>
                        <w:t xml:space="preserve">month </w:t>
                      </w:r>
                      <w:r w:rsidRPr="00B07405">
                        <w:rPr>
                          <w:b/>
                          <w:bCs/>
                          <w:spacing w:val="-3"/>
                          <w:sz w:val="22"/>
                          <w:szCs w:val="22"/>
                        </w:rPr>
                        <w:t xml:space="preserve">per meter </w:t>
                      </w:r>
                    </w:p>
                    <w:p w14:paraId="23849574" w14:textId="77777777" w:rsidR="00DF42C3" w:rsidRPr="00B07405" w:rsidRDefault="00DF42C3"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306659C2" w14:textId="557CD564" w:rsidR="00DF42C3" w:rsidRPr="00B07405" w:rsidRDefault="00DF42C3"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B07405">
                        <w:rPr>
                          <w:b/>
                          <w:bCs/>
                          <w:spacing w:val="-3"/>
                          <w:sz w:val="22"/>
                          <w:szCs w:val="22"/>
                        </w:rPr>
                        <w:t xml:space="preserve">                  Energy Charges:</w:t>
                      </w:r>
                      <w:r w:rsidRPr="00B07405">
                        <w:rPr>
                          <w:b/>
                          <w:bCs/>
                          <w:spacing w:val="-3"/>
                          <w:sz w:val="22"/>
                          <w:szCs w:val="22"/>
                        </w:rPr>
                        <w:tab/>
                      </w:r>
                      <w:r w:rsidR="000662D0">
                        <w:rPr>
                          <w:b/>
                          <w:bCs/>
                          <w:spacing w:val="-3"/>
                          <w:sz w:val="22"/>
                          <w:szCs w:val="22"/>
                        </w:rPr>
                        <w:t xml:space="preserve">         </w:t>
                      </w:r>
                      <w:r w:rsidR="00EE501F" w:rsidRPr="00B07405">
                        <w:rPr>
                          <w:bCs/>
                          <w:spacing w:val="-3"/>
                          <w:sz w:val="22"/>
                          <w:szCs w:val="22"/>
                        </w:rPr>
                        <w:t xml:space="preserve">All Kwh   </w:t>
                      </w:r>
                      <w:r w:rsidR="00EE501F" w:rsidRPr="00B07405">
                        <w:rPr>
                          <w:bCs/>
                          <w:spacing w:val="-3"/>
                          <w:sz w:val="22"/>
                          <w:szCs w:val="22"/>
                        </w:rPr>
                        <w:tab/>
                      </w:r>
                      <w:r w:rsidR="00EE501F" w:rsidRPr="00B07405">
                        <w:rPr>
                          <w:bCs/>
                          <w:spacing w:val="-3"/>
                          <w:sz w:val="22"/>
                          <w:szCs w:val="22"/>
                        </w:rPr>
                        <w:tab/>
                      </w:r>
                      <w:r w:rsidR="000662D0">
                        <w:rPr>
                          <w:bCs/>
                          <w:spacing w:val="-3"/>
                          <w:sz w:val="22"/>
                          <w:szCs w:val="22"/>
                        </w:rPr>
                        <w:t xml:space="preserve">  </w:t>
                      </w:r>
                      <w:r w:rsidR="00685600" w:rsidRPr="00B07405">
                        <w:rPr>
                          <w:bCs/>
                          <w:spacing w:val="-3"/>
                          <w:sz w:val="22"/>
                          <w:szCs w:val="22"/>
                        </w:rPr>
                        <w:t>$0</w:t>
                      </w:r>
                      <w:r w:rsidR="004E4ED7" w:rsidRPr="00B07405">
                        <w:rPr>
                          <w:bCs/>
                          <w:spacing w:val="-3"/>
                          <w:sz w:val="22"/>
                          <w:szCs w:val="22"/>
                        </w:rPr>
                        <w:t>.</w:t>
                      </w:r>
                      <w:r w:rsidR="004A0FBA">
                        <w:rPr>
                          <w:bCs/>
                          <w:spacing w:val="-3"/>
                          <w:sz w:val="22"/>
                          <w:szCs w:val="22"/>
                        </w:rPr>
                        <w:t>1047</w:t>
                      </w:r>
                    </w:p>
                    <w:p w14:paraId="618E406A" w14:textId="77777777" w:rsidR="00DF42C3" w:rsidRPr="00B07405" w:rsidRDefault="00DF42C3"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294A13A7" w14:textId="77777777" w:rsidR="00EE28B1" w:rsidRPr="00B07405" w:rsidRDefault="00EE28B1"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9E0ABC9" w14:textId="77777777" w:rsidR="00EE28B1" w:rsidRPr="00B07405" w:rsidRDefault="00EE28B1"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B2B07BF" w14:textId="77777777" w:rsidR="00DF42C3" w:rsidRPr="00B07405" w:rsidRDefault="00DF42C3"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spacing w:val="-3"/>
                          <w:sz w:val="22"/>
                          <w:szCs w:val="22"/>
                        </w:rPr>
                        <w:t xml:space="preserve">The minimum </w:t>
                      </w:r>
                      <w:r w:rsidR="005551B6" w:rsidRPr="00B07405">
                        <w:rPr>
                          <w:spacing w:val="-3"/>
                          <w:sz w:val="22"/>
                          <w:szCs w:val="22"/>
                        </w:rPr>
                        <w:t>monthly c</w:t>
                      </w:r>
                      <w:r w:rsidRPr="00B07405">
                        <w:rPr>
                          <w:spacing w:val="-3"/>
                          <w:sz w:val="22"/>
                          <w:szCs w:val="22"/>
                        </w:rPr>
                        <w:t>harge</w:t>
                      </w:r>
                      <w:r w:rsidR="005551B6" w:rsidRPr="00B07405">
                        <w:rPr>
                          <w:spacing w:val="-3"/>
                          <w:sz w:val="22"/>
                          <w:szCs w:val="22"/>
                        </w:rPr>
                        <w:t xml:space="preserve"> </w:t>
                      </w:r>
                      <w:r w:rsidRPr="00B07405">
                        <w:rPr>
                          <w:spacing w:val="-3"/>
                          <w:sz w:val="22"/>
                          <w:szCs w:val="22"/>
                        </w:rPr>
                        <w:t xml:space="preserve">shall be the </w:t>
                      </w:r>
                      <w:r w:rsidR="005551B6" w:rsidRPr="00B07405">
                        <w:rPr>
                          <w:spacing w:val="-3"/>
                          <w:sz w:val="22"/>
                          <w:szCs w:val="22"/>
                        </w:rPr>
                        <w:t xml:space="preserve">monthly </w:t>
                      </w:r>
                      <w:r w:rsidRPr="00B07405">
                        <w:rPr>
                          <w:spacing w:val="-3"/>
                          <w:sz w:val="22"/>
                          <w:szCs w:val="22"/>
                        </w:rPr>
                        <w:t xml:space="preserve">customer charge rendered </w:t>
                      </w:r>
                      <w:r w:rsidR="005551B6" w:rsidRPr="00B07405">
                        <w:rPr>
                          <w:spacing w:val="-3"/>
                          <w:sz w:val="22"/>
                          <w:szCs w:val="22"/>
                        </w:rPr>
                        <w:t xml:space="preserve">each month. </w:t>
                      </w:r>
                      <w:r w:rsidRPr="00B07405">
                        <w:rPr>
                          <w:spacing w:val="-3"/>
                          <w:sz w:val="22"/>
                          <w:szCs w:val="22"/>
                        </w:rPr>
                        <w:t xml:space="preserve">The </w:t>
                      </w:r>
                      <w:r w:rsidR="005551B6" w:rsidRPr="00B07405">
                        <w:rPr>
                          <w:spacing w:val="-3"/>
                          <w:sz w:val="22"/>
                          <w:szCs w:val="22"/>
                        </w:rPr>
                        <w:t xml:space="preserve">monthly </w:t>
                      </w:r>
                      <w:r w:rsidRPr="00B07405">
                        <w:rPr>
                          <w:spacing w:val="-3"/>
                          <w:sz w:val="22"/>
                          <w:szCs w:val="22"/>
                        </w:rPr>
                        <w:t>charge is a set fee and</w:t>
                      </w:r>
                      <w:r w:rsidR="003F38C2" w:rsidRPr="00B07405">
                        <w:rPr>
                          <w:spacing w:val="-3"/>
                          <w:sz w:val="22"/>
                          <w:szCs w:val="22"/>
                        </w:rPr>
                        <w:t xml:space="preserve"> may</w:t>
                      </w:r>
                      <w:r w:rsidRPr="00B07405">
                        <w:rPr>
                          <w:spacing w:val="-3"/>
                          <w:sz w:val="22"/>
                          <w:szCs w:val="22"/>
                        </w:rPr>
                        <w:t xml:space="preserve"> be prorated.</w:t>
                      </w:r>
                    </w:p>
                    <w:p w14:paraId="1CD52067" w14:textId="77777777" w:rsidR="00DF42C3" w:rsidRPr="00B07405" w:rsidRDefault="00DF42C3"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748C61E" w14:textId="77777777" w:rsidR="00DF42C3" w:rsidRPr="00B07405" w:rsidRDefault="00DF42C3"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b/>
                          <w:spacing w:val="-3"/>
                          <w:sz w:val="22"/>
                          <w:szCs w:val="22"/>
                          <w:u w:val="single"/>
                        </w:rPr>
                        <w:t>TERMS OF PAYMENT**</w:t>
                      </w:r>
                    </w:p>
                    <w:p w14:paraId="7DE5374C" w14:textId="77777777" w:rsidR="00DF42C3" w:rsidRPr="00B07405" w:rsidRDefault="00DF42C3"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spacing w:val="-3"/>
                          <w:sz w:val="22"/>
                          <w:szCs w:val="22"/>
                        </w:rPr>
                        <w:t xml:space="preserve">The District’s personnel shall read </w:t>
                      </w:r>
                      <w:r w:rsidR="005551B6" w:rsidRPr="00B07405">
                        <w:rPr>
                          <w:spacing w:val="-3"/>
                          <w:sz w:val="22"/>
                          <w:szCs w:val="22"/>
                        </w:rPr>
                        <w:t xml:space="preserve">or estimate </w:t>
                      </w:r>
                      <w:r w:rsidRPr="00B07405">
                        <w:rPr>
                          <w:spacing w:val="-3"/>
                          <w:sz w:val="22"/>
                          <w:szCs w:val="22"/>
                        </w:rPr>
                        <w:t xml:space="preserve">all meters </w:t>
                      </w:r>
                      <w:r w:rsidR="005551B6" w:rsidRPr="00B07405">
                        <w:rPr>
                          <w:spacing w:val="-3"/>
                          <w:sz w:val="22"/>
                          <w:szCs w:val="22"/>
                        </w:rPr>
                        <w:t>monthly</w:t>
                      </w:r>
                      <w:r w:rsidRPr="00B07405">
                        <w:rPr>
                          <w:spacing w:val="-3"/>
                          <w:sz w:val="22"/>
                          <w:szCs w:val="22"/>
                        </w:rPr>
                        <w:t>.</w:t>
                      </w:r>
                    </w:p>
                    <w:p w14:paraId="5D876CF9" w14:textId="77777777" w:rsidR="00DF42C3" w:rsidRPr="00B07405" w:rsidRDefault="00DF42C3"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txbxContent>
                </v:textbox>
                <w10:wrap anchorx="margin"/>
              </v:rect>
            </w:pict>
          </mc:Fallback>
        </mc:AlternateContent>
      </w:r>
      <w:r w:rsidR="00DE66DD" w:rsidRPr="00B07405">
        <w:rPr>
          <w:spacing w:val="-3"/>
        </w:rPr>
        <w:t xml:space="preserve">                                                                         </w:t>
      </w:r>
    </w:p>
    <w:p w14:paraId="4E9F92F1" w14:textId="77777777" w:rsidR="00870804" w:rsidRPr="00B07405" w:rsidRDefault="009F72E6" w:rsidP="000E06D8">
      <w:pPr>
        <w:tabs>
          <w:tab w:val="left" w:pos="-720"/>
        </w:tabs>
        <w:suppressAutoHyphens/>
        <w:spacing w:line="240" w:lineRule="atLeast"/>
        <w:jc w:val="both"/>
        <w:rPr>
          <w:spacing w:val="-3"/>
        </w:rPr>
      </w:pPr>
      <w:r w:rsidRPr="00B07405">
        <w:rPr>
          <w:noProof/>
        </w:rPr>
        <mc:AlternateContent>
          <mc:Choice Requires="wps">
            <w:drawing>
              <wp:anchor distT="0" distB="0" distL="114300" distR="114300" simplePos="0" relativeHeight="251654144" behindDoc="1" locked="0" layoutInCell="0" allowOverlap="1" wp14:anchorId="0D952CF8" wp14:editId="2EEAD500">
                <wp:simplePos x="0" y="0"/>
                <wp:positionH relativeFrom="margin">
                  <wp:posOffset>-565150</wp:posOffset>
                </wp:positionH>
                <wp:positionV relativeFrom="paragraph">
                  <wp:posOffset>518795</wp:posOffset>
                </wp:positionV>
                <wp:extent cx="5676900" cy="3048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49BB85" w14:textId="77777777" w:rsidR="00DF42C3" w:rsidRPr="00BB529F" w:rsidRDefault="00DF42C3"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52CF8" id="Rectangle 2" o:spid="_x0000_s1027" style="position:absolute;left:0;text-align:left;margin-left:-44.5pt;margin-top:40.85pt;width:447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" o:allowincell="f" filled="f" stroked="f" strokeweight="0">
                <v:textbox inset="0,0,0,0">
                  <w:txbxContent>
                    <w:p w14:paraId="6D49BB85" w14:textId="77777777" w:rsidR="00DF42C3" w:rsidRPr="00BB529F" w:rsidRDefault="00DF42C3" w:rsidP="00BB529F"/>
                  </w:txbxContent>
                </v:textbox>
                <w10:wrap anchorx="margin"/>
              </v:rect>
            </w:pict>
          </mc:Fallback>
        </mc:AlternateContent>
      </w:r>
    </w:p>
    <w:p w14:paraId="5AD4F985" w14:textId="77777777" w:rsidR="00870804" w:rsidRPr="00B07405" w:rsidRDefault="009F72E6" w:rsidP="00870804">
      <w:r w:rsidRPr="00B07405">
        <w:rPr>
          <w:noProof/>
        </w:rPr>
        <mc:AlternateContent>
          <mc:Choice Requires="wps">
            <w:drawing>
              <wp:anchor distT="0" distB="0" distL="114300" distR="114300" simplePos="0" relativeHeight="251656192" behindDoc="0" locked="0" layoutInCell="1" allowOverlap="1" wp14:anchorId="01FA2F9B" wp14:editId="7600EF2C">
                <wp:simplePos x="0" y="0"/>
                <wp:positionH relativeFrom="column">
                  <wp:posOffset>241935</wp:posOffset>
                </wp:positionH>
                <wp:positionV relativeFrom="paragraph">
                  <wp:posOffset>36830</wp:posOffset>
                </wp:positionV>
                <wp:extent cx="5410200" cy="3048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19BD6754" w14:textId="77777777" w:rsidR="00DF42C3" w:rsidRPr="00B07405" w:rsidRDefault="00DF42C3" w:rsidP="00D67E1F">
                            <w:pPr>
                              <w:jc w:val="center"/>
                              <w:rPr>
                                <w:b/>
                              </w:rPr>
                            </w:pPr>
                            <w:r w:rsidRPr="00B07405">
                              <w:rPr>
                                <w:b/>
                              </w:rPr>
                              <w:t xml:space="preserve">RURAL </w:t>
                            </w:r>
                            <w:r w:rsidR="004E4ED7" w:rsidRPr="00B07405">
                              <w:rPr>
                                <w:b/>
                              </w:rPr>
                              <w:t xml:space="preserve">CABIN, DRYERS, PUMPS, HIGHWAY LIGHTING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A2F9B" id="_x0000_t202" coordsize="21600,21600" o:spt="202" path="m,l,21600r21600,l21600,xe">
                <v:stroke joinstyle="miter"/>
                <v:path gradientshapeok="t" o:connecttype="rect"/>
              </v:shapetype>
              <v:shape id="Text Box 6" o:spid="_x0000_s1028" type="#_x0000_t202" style="position:absolute;margin-left:19.05pt;margin-top:2.9pt;width:42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6nGQ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">
                <v:textbox>
                  <w:txbxContent>
                    <w:p w14:paraId="19BD6754" w14:textId="77777777" w:rsidR="00DF42C3" w:rsidRPr="00B07405" w:rsidRDefault="00DF42C3" w:rsidP="00D67E1F">
                      <w:pPr>
                        <w:jc w:val="center"/>
                        <w:rPr>
                          <w:b/>
                        </w:rPr>
                      </w:pPr>
                      <w:r w:rsidRPr="00B07405">
                        <w:rPr>
                          <w:b/>
                        </w:rPr>
                        <w:t xml:space="preserve">RURAL </w:t>
                      </w:r>
                      <w:r w:rsidR="004E4ED7" w:rsidRPr="00B07405">
                        <w:rPr>
                          <w:b/>
                        </w:rPr>
                        <w:t xml:space="preserve">CABIN, DRYERS, PUMPS, HIGHWAY LIGHTING </w:t>
                      </w:r>
                    </w:p>
                  </w:txbxContent>
                </v:textbox>
              </v:shape>
            </w:pict>
          </mc:Fallback>
        </mc:AlternateContent>
      </w:r>
    </w:p>
    <w:p w14:paraId="37755894" w14:textId="77777777" w:rsidR="00870804" w:rsidRPr="00B07405" w:rsidRDefault="00870804" w:rsidP="00870804"/>
    <w:p w14:paraId="2BD409DF" w14:textId="77777777" w:rsidR="00870804" w:rsidRPr="00B07405" w:rsidRDefault="00870804" w:rsidP="00870804"/>
    <w:p w14:paraId="008B7D44" w14:textId="77777777" w:rsidR="00870804" w:rsidRPr="00B07405" w:rsidRDefault="00870804" w:rsidP="00870804"/>
    <w:p w14:paraId="02515799" w14:textId="77777777" w:rsidR="00870804" w:rsidRPr="00B07405" w:rsidRDefault="00870804" w:rsidP="00870804"/>
    <w:p w14:paraId="059A3D69" w14:textId="77777777" w:rsidR="00870804" w:rsidRPr="00B07405" w:rsidRDefault="00870804" w:rsidP="00870804"/>
    <w:p w14:paraId="0932A64C" w14:textId="77777777" w:rsidR="00870804" w:rsidRPr="00B07405" w:rsidRDefault="00870804" w:rsidP="00870804"/>
    <w:p w14:paraId="77225ED6" w14:textId="77777777" w:rsidR="00870804" w:rsidRPr="00B07405" w:rsidRDefault="00870804" w:rsidP="00870804"/>
    <w:p w14:paraId="7C9D2571" w14:textId="77777777" w:rsidR="00870804" w:rsidRPr="00B07405" w:rsidRDefault="00870804" w:rsidP="00870804"/>
    <w:p w14:paraId="33B26C8B" w14:textId="77777777" w:rsidR="00870804" w:rsidRPr="00B07405" w:rsidRDefault="00870804" w:rsidP="00870804"/>
    <w:p w14:paraId="5EFADA26" w14:textId="77777777" w:rsidR="00870804" w:rsidRPr="00B07405" w:rsidRDefault="009F72E6" w:rsidP="00870804">
      <w:r w:rsidRPr="00B07405">
        <w:rPr>
          <w:noProof/>
        </w:rPr>
        <mc:AlternateContent>
          <mc:Choice Requires="wps">
            <w:drawing>
              <wp:anchor distT="0" distB="0" distL="114300" distR="114300" simplePos="0" relativeHeight="251659264" behindDoc="0" locked="0" layoutInCell="1" allowOverlap="1" wp14:anchorId="1CE46F16" wp14:editId="02867264">
                <wp:simplePos x="0" y="0"/>
                <wp:positionH relativeFrom="column">
                  <wp:posOffset>4737735</wp:posOffset>
                </wp:positionH>
                <wp:positionV relativeFrom="paragraph">
                  <wp:posOffset>153670</wp:posOffset>
                </wp:positionV>
                <wp:extent cx="990600" cy="3048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rgbClr val="000000"/>
                          </a:solidFill>
                          <a:miter lim="800000"/>
                          <a:headEnd/>
                          <a:tailEnd/>
                        </a:ln>
                      </wps:spPr>
                      <wps:txbx>
                        <w:txbxContent>
                          <w:p w14:paraId="19BC91A5" w14:textId="77777777" w:rsidR="00504F82" w:rsidRDefault="00504F82">
                            <w:r>
                              <w:t>Rate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6F16" id="Text Box 24" o:spid="_x0000_s1029" type="#_x0000_t202" style="position:absolute;margin-left:373.05pt;margin-top:12.1pt;width:7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">
                <v:textbox>
                  <w:txbxContent>
                    <w:p w14:paraId="19BC91A5" w14:textId="77777777" w:rsidR="00504F82" w:rsidRDefault="00504F82">
                      <w:r>
                        <w:t>Rate 13</w:t>
                      </w:r>
                    </w:p>
                  </w:txbxContent>
                </v:textbox>
              </v:shape>
            </w:pict>
          </mc:Fallback>
        </mc:AlternateContent>
      </w:r>
    </w:p>
    <w:p w14:paraId="588FD2D9" w14:textId="77777777" w:rsidR="00870804" w:rsidRPr="00B07405" w:rsidRDefault="00870804" w:rsidP="00870804"/>
    <w:p w14:paraId="2098B004" w14:textId="77777777" w:rsidR="00870804" w:rsidRPr="00B07405" w:rsidRDefault="00870804" w:rsidP="00870804"/>
    <w:p w14:paraId="1CA5537C" w14:textId="77777777" w:rsidR="00870804" w:rsidRPr="00B07405" w:rsidRDefault="00870804" w:rsidP="00870804"/>
    <w:p w14:paraId="0D808136" w14:textId="77777777" w:rsidR="00870804" w:rsidRPr="00B07405" w:rsidRDefault="00870804" w:rsidP="00870804"/>
    <w:p w14:paraId="15E99AD5" w14:textId="77777777" w:rsidR="00617C9C" w:rsidRPr="00B07405" w:rsidRDefault="00617C9C" w:rsidP="00870804"/>
    <w:p w14:paraId="3DE5A948" w14:textId="77777777" w:rsidR="00617C9C" w:rsidRPr="00B07405" w:rsidRDefault="00617C9C" w:rsidP="00870804"/>
    <w:p w14:paraId="2E9C0912" w14:textId="77777777" w:rsidR="00870804" w:rsidRPr="00B07405" w:rsidRDefault="00870804" w:rsidP="00870804"/>
    <w:p w14:paraId="3314D02E" w14:textId="77777777" w:rsidR="00870804" w:rsidRPr="00B07405" w:rsidRDefault="00870804" w:rsidP="00870804"/>
    <w:p w14:paraId="408349FB" w14:textId="77777777" w:rsidR="00870804" w:rsidRPr="00B07405" w:rsidRDefault="00870804" w:rsidP="00870804"/>
    <w:p w14:paraId="07B9F0CA" w14:textId="77777777" w:rsidR="00870804" w:rsidRPr="00B07405" w:rsidRDefault="00870804" w:rsidP="00870804"/>
    <w:p w14:paraId="03571741" w14:textId="77777777" w:rsidR="00870804" w:rsidRPr="00B07405" w:rsidRDefault="00870804" w:rsidP="00870804"/>
    <w:p w14:paraId="3F23CFFC" w14:textId="77777777" w:rsidR="00870804" w:rsidRPr="00B07405" w:rsidRDefault="00870804" w:rsidP="00870804"/>
    <w:p w14:paraId="5BEED94D" w14:textId="77777777" w:rsidR="00870804" w:rsidRPr="00B07405" w:rsidRDefault="00870804" w:rsidP="00870804"/>
    <w:p w14:paraId="7513483E" w14:textId="77777777" w:rsidR="00870804" w:rsidRPr="00B07405" w:rsidRDefault="00870804" w:rsidP="00870804"/>
    <w:p w14:paraId="7FC77A97" w14:textId="77777777" w:rsidR="00870804" w:rsidRPr="00B07405" w:rsidRDefault="00870804" w:rsidP="00870804"/>
    <w:p w14:paraId="22B6EDAA" w14:textId="77777777" w:rsidR="00870804" w:rsidRPr="00B07405" w:rsidRDefault="005551B6" w:rsidP="00870804">
      <w:r w:rsidRPr="00B07405">
        <w:rPr>
          <w:noProof/>
        </w:rPr>
        <mc:AlternateContent>
          <mc:Choice Requires="wps">
            <w:drawing>
              <wp:anchor distT="0" distB="0" distL="114300" distR="114300" simplePos="0" relativeHeight="251660288" behindDoc="0" locked="0" layoutInCell="1" allowOverlap="1" wp14:anchorId="7ADF202B" wp14:editId="5CE21A84">
                <wp:simplePos x="0" y="0"/>
                <wp:positionH relativeFrom="column">
                  <wp:posOffset>4842510</wp:posOffset>
                </wp:positionH>
                <wp:positionV relativeFrom="paragraph">
                  <wp:posOffset>-1905</wp:posOffset>
                </wp:positionV>
                <wp:extent cx="990600" cy="304800"/>
                <wp:effectExtent l="0" t="0" r="19050" b="190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rgbClr val="000000"/>
                          </a:solidFill>
                          <a:miter lim="800000"/>
                          <a:headEnd/>
                          <a:tailEnd/>
                        </a:ln>
                      </wps:spPr>
                      <wps:txbx>
                        <w:txbxContent>
                          <w:p w14:paraId="21B36466" w14:textId="77777777" w:rsidR="00504F82" w:rsidRDefault="00504F82">
                            <w:r>
                              <w:t>Rate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202B" id="Text Box 25" o:spid="_x0000_s1030" type="#_x0000_t202" style="position:absolute;margin-left:381.3pt;margin-top:-.15pt;width:7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">
                <v:textbox>
                  <w:txbxContent>
                    <w:p w14:paraId="21B36466" w14:textId="77777777" w:rsidR="00504F82" w:rsidRDefault="00504F82">
                      <w:r>
                        <w:t>Rate 11</w:t>
                      </w:r>
                    </w:p>
                  </w:txbxContent>
                </v:textbox>
              </v:shape>
            </w:pict>
          </mc:Fallback>
        </mc:AlternateContent>
      </w:r>
    </w:p>
    <w:p w14:paraId="5EC86182" w14:textId="77777777" w:rsidR="00870804" w:rsidRPr="00B07405" w:rsidRDefault="00870804" w:rsidP="00870804"/>
    <w:p w14:paraId="48518E65" w14:textId="77777777" w:rsidR="00870804" w:rsidRPr="00B07405" w:rsidRDefault="00870804" w:rsidP="00870804"/>
    <w:p w14:paraId="7BD08E2E" w14:textId="77777777" w:rsidR="00870804" w:rsidRPr="00B07405" w:rsidRDefault="00870804" w:rsidP="00870804"/>
    <w:p w14:paraId="0AEB8495" w14:textId="77777777" w:rsidR="00870804" w:rsidRPr="00B07405" w:rsidRDefault="00870804" w:rsidP="00870804"/>
    <w:p w14:paraId="084A0400" w14:textId="77777777" w:rsidR="00870804" w:rsidRPr="00B07405" w:rsidRDefault="00870804" w:rsidP="00870804"/>
    <w:p w14:paraId="1A882C80" w14:textId="77777777" w:rsidR="00870804" w:rsidRPr="00B07405" w:rsidRDefault="00CA5664" w:rsidP="00870804">
      <w:r w:rsidRPr="00B07405">
        <w:tab/>
      </w:r>
    </w:p>
    <w:p w14:paraId="751FDC53" w14:textId="77777777" w:rsidR="0087630A" w:rsidRPr="00B07405" w:rsidRDefault="0087630A" w:rsidP="00870804"/>
    <w:p w14:paraId="62545456" w14:textId="77777777" w:rsidR="00BB529F" w:rsidRPr="00B07405" w:rsidRDefault="00BB529F" w:rsidP="0087630A"/>
    <w:p w14:paraId="58344E91" w14:textId="77777777" w:rsidR="004076AF" w:rsidRPr="00B07405" w:rsidRDefault="00270DF2" w:rsidP="004076AF">
      <w:pPr>
        <w:ind w:left="-180"/>
        <w:rPr>
          <w:sz w:val="22"/>
          <w:szCs w:val="22"/>
        </w:rPr>
      </w:pPr>
      <w:r w:rsidRPr="00B07405">
        <w:rPr>
          <w:b/>
          <w:sz w:val="22"/>
          <w:szCs w:val="22"/>
          <w:u w:val="single"/>
        </w:rPr>
        <w:t>MINIMUM MONTHLY</w:t>
      </w:r>
      <w:r w:rsidR="004076AF" w:rsidRPr="00B07405">
        <w:rPr>
          <w:b/>
          <w:sz w:val="22"/>
          <w:szCs w:val="22"/>
          <w:u w:val="single"/>
        </w:rPr>
        <w:t xml:space="preserve"> CHARGE</w:t>
      </w:r>
    </w:p>
    <w:p w14:paraId="69B6FD05" w14:textId="77777777" w:rsidR="004076AF" w:rsidRPr="00B07405" w:rsidRDefault="004076AF" w:rsidP="004076AF">
      <w:pPr>
        <w:ind w:left="-180"/>
        <w:rPr>
          <w:sz w:val="22"/>
          <w:szCs w:val="22"/>
        </w:rPr>
      </w:pPr>
    </w:p>
    <w:p w14:paraId="2C159BAF" w14:textId="77777777" w:rsidR="00C353B5" w:rsidRPr="00B07405" w:rsidRDefault="00C353B5" w:rsidP="00870804"/>
    <w:p w14:paraId="54024D82" w14:textId="77777777" w:rsidR="00C353B5" w:rsidRPr="00B07405" w:rsidRDefault="00C353B5" w:rsidP="00870804"/>
    <w:p w14:paraId="77645242" w14:textId="77777777" w:rsidR="00C353B5" w:rsidRPr="00B07405" w:rsidRDefault="00C353B5" w:rsidP="00870804"/>
    <w:p w14:paraId="5EB4AC9B" w14:textId="77777777" w:rsidR="00C353B5" w:rsidRPr="00B07405" w:rsidRDefault="00C353B5" w:rsidP="00870804"/>
    <w:p w14:paraId="544E8F3F" w14:textId="77777777" w:rsidR="00C353B5" w:rsidRPr="00B07405" w:rsidRDefault="00C353B5" w:rsidP="00870804"/>
    <w:p w14:paraId="64DA5507" w14:textId="77777777" w:rsidR="00C353B5" w:rsidRPr="00B07405" w:rsidRDefault="00C353B5" w:rsidP="00870804"/>
    <w:p w14:paraId="26FCD206" w14:textId="77777777" w:rsidR="00893DB5" w:rsidRPr="00B07405" w:rsidRDefault="00893DB5" w:rsidP="00870804"/>
    <w:p w14:paraId="4C11F9E9" w14:textId="77777777" w:rsidR="00893DB5" w:rsidRPr="00B07405" w:rsidRDefault="00962BD0" w:rsidP="00870804">
      <w:r w:rsidRPr="00B07405">
        <w:rPr>
          <w:noProof/>
        </w:rPr>
        <w:lastRenderedPageBreak/>
        <mc:AlternateContent>
          <mc:Choice Requires="wps">
            <w:drawing>
              <wp:anchor distT="0" distB="0" distL="114300" distR="114300" simplePos="0" relativeHeight="251658240" behindDoc="0" locked="0" layoutInCell="1" allowOverlap="1" wp14:anchorId="69202553" wp14:editId="1144C629">
                <wp:simplePos x="0" y="0"/>
                <wp:positionH relativeFrom="column">
                  <wp:posOffset>-215265</wp:posOffset>
                </wp:positionH>
                <wp:positionV relativeFrom="paragraph">
                  <wp:posOffset>208280</wp:posOffset>
                </wp:positionV>
                <wp:extent cx="6248400" cy="8154670"/>
                <wp:effectExtent l="0" t="0" r="19050" b="1778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154670"/>
                        </a:xfrm>
                        <a:prstGeom prst="rect">
                          <a:avLst/>
                        </a:prstGeom>
                        <a:solidFill>
                          <a:srgbClr val="FFFFFF"/>
                        </a:solidFill>
                        <a:ln w="9525">
                          <a:solidFill>
                            <a:srgbClr val="000000"/>
                          </a:solidFill>
                          <a:miter lim="800000"/>
                          <a:headEnd/>
                          <a:tailEnd/>
                        </a:ln>
                      </wps:spPr>
                      <wps:txbx>
                        <w:txbxContent>
                          <w:p w14:paraId="1FA8F456" w14:textId="77777777" w:rsidR="00B0502D" w:rsidRPr="00B07405" w:rsidRDefault="00B0502D" w:rsidP="00DF42C3">
                            <w:pPr>
                              <w:pBdr>
                                <w:top w:val="double" w:sz="6" w:space="1" w:color="auto"/>
                                <w:left w:val="double" w:sz="6" w:space="4" w:color="auto"/>
                                <w:bottom w:val="double" w:sz="6" w:space="1" w:color="auto"/>
                                <w:right w:val="double" w:sz="6" w:space="4" w:color="auto"/>
                              </w:pBdr>
                              <w:jc w:val="center"/>
                              <w:rPr>
                                <w:b/>
                                <w:sz w:val="22"/>
                                <w:szCs w:val="22"/>
                              </w:rPr>
                            </w:pPr>
                          </w:p>
                          <w:p w14:paraId="2FB25731" w14:textId="77777777" w:rsidR="00B0502D" w:rsidRPr="00B07405" w:rsidRDefault="00504F82" w:rsidP="00504F82">
                            <w:pPr>
                              <w:pBdr>
                                <w:top w:val="double" w:sz="6" w:space="1" w:color="auto"/>
                                <w:left w:val="double" w:sz="6" w:space="4" w:color="auto"/>
                                <w:bottom w:val="double" w:sz="6" w:space="1" w:color="auto"/>
                                <w:right w:val="double" w:sz="6" w:space="4" w:color="auto"/>
                              </w:pBdr>
                              <w:jc w:val="right"/>
                              <w:rPr>
                                <w:b/>
                                <w:sz w:val="22"/>
                                <w:szCs w:val="22"/>
                              </w:rPr>
                            </w:pPr>
                            <w:r w:rsidRPr="00B07405">
                              <w:rPr>
                                <w:b/>
                                <w:sz w:val="22"/>
                                <w:szCs w:val="22"/>
                              </w:rPr>
                              <w:t>Rate 10</w:t>
                            </w:r>
                          </w:p>
                          <w:p w14:paraId="67C7C55F" w14:textId="77777777" w:rsidR="00DF42C3" w:rsidRPr="00B07405" w:rsidRDefault="00DF42C3" w:rsidP="00DF42C3">
                            <w:pPr>
                              <w:pBdr>
                                <w:top w:val="double" w:sz="6" w:space="1" w:color="auto"/>
                                <w:left w:val="double" w:sz="6" w:space="4" w:color="auto"/>
                                <w:bottom w:val="double" w:sz="6" w:space="1" w:color="auto"/>
                                <w:right w:val="double" w:sz="6" w:space="4" w:color="auto"/>
                              </w:pBdr>
                              <w:jc w:val="center"/>
                              <w:rPr>
                                <w:b/>
                                <w:strike/>
                                <w:sz w:val="22"/>
                                <w:szCs w:val="22"/>
                              </w:rPr>
                            </w:pPr>
                          </w:p>
                          <w:p w14:paraId="75EBADCB" w14:textId="77777777" w:rsidR="00DF42C3" w:rsidRPr="00B07405" w:rsidRDefault="004E4ED7" w:rsidP="00DF42C3">
                            <w:pPr>
                              <w:pBdr>
                                <w:top w:val="double" w:sz="6" w:space="1" w:color="auto"/>
                                <w:left w:val="double" w:sz="6" w:space="4" w:color="auto"/>
                                <w:bottom w:val="double" w:sz="6" w:space="1" w:color="auto"/>
                                <w:right w:val="double" w:sz="6" w:space="4" w:color="auto"/>
                              </w:pBdr>
                              <w:jc w:val="center"/>
                              <w:rPr>
                                <w:b/>
                                <w:sz w:val="22"/>
                                <w:szCs w:val="22"/>
                              </w:rPr>
                            </w:pPr>
                            <w:r w:rsidRPr="00B07405">
                              <w:rPr>
                                <w:b/>
                                <w:sz w:val="22"/>
                                <w:szCs w:val="22"/>
                              </w:rPr>
                              <w:t xml:space="preserve">RURAL </w:t>
                            </w:r>
                            <w:r w:rsidR="00DF42C3" w:rsidRPr="00B07405">
                              <w:rPr>
                                <w:b/>
                                <w:sz w:val="22"/>
                                <w:szCs w:val="22"/>
                              </w:rPr>
                              <w:t xml:space="preserve">PASTURE PUMPS </w:t>
                            </w:r>
                          </w:p>
                          <w:p w14:paraId="6D772E3E" w14:textId="77777777" w:rsidR="00DF42C3" w:rsidRPr="00B07405" w:rsidRDefault="00DF42C3" w:rsidP="00DF42C3">
                            <w:pPr>
                              <w:pBdr>
                                <w:top w:val="double" w:sz="6" w:space="1" w:color="auto"/>
                                <w:left w:val="double" w:sz="6" w:space="4" w:color="auto"/>
                                <w:bottom w:val="double" w:sz="6" w:space="1" w:color="auto"/>
                                <w:right w:val="double" w:sz="6" w:space="4" w:color="auto"/>
                              </w:pBdr>
                              <w:jc w:val="center"/>
                              <w:rPr>
                                <w:b/>
                                <w:strike/>
                                <w:sz w:val="22"/>
                                <w:szCs w:val="22"/>
                              </w:rPr>
                            </w:pPr>
                          </w:p>
                          <w:p w14:paraId="1035F723" w14:textId="77777777" w:rsidR="00DF42C3" w:rsidRPr="00B07405" w:rsidRDefault="00270DF2" w:rsidP="00DF42C3">
                            <w:pPr>
                              <w:pBdr>
                                <w:top w:val="double" w:sz="6" w:space="1" w:color="auto"/>
                                <w:left w:val="double" w:sz="6" w:space="4" w:color="auto"/>
                                <w:bottom w:val="double" w:sz="6" w:space="1" w:color="auto"/>
                                <w:right w:val="double" w:sz="6" w:space="4" w:color="auto"/>
                              </w:pBdr>
                              <w:rPr>
                                <w:b/>
                                <w:sz w:val="22"/>
                                <w:szCs w:val="22"/>
                                <w:u w:val="single"/>
                              </w:rPr>
                            </w:pPr>
                            <w:r w:rsidRPr="00B07405">
                              <w:rPr>
                                <w:b/>
                                <w:sz w:val="22"/>
                                <w:szCs w:val="22"/>
                                <w:u w:val="single"/>
                              </w:rPr>
                              <w:t>MONTH</w:t>
                            </w:r>
                            <w:r w:rsidR="00DF42C3" w:rsidRPr="00B07405">
                              <w:rPr>
                                <w:b/>
                                <w:sz w:val="22"/>
                                <w:szCs w:val="22"/>
                                <w:u w:val="single"/>
                              </w:rPr>
                              <w:t>LY RATE</w:t>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p>
                          <w:p w14:paraId="0156C1E0" w14:textId="0A86691F" w:rsidR="00DF42C3" w:rsidRPr="00B07405" w:rsidRDefault="00DF42C3" w:rsidP="00DF42C3">
                            <w:pPr>
                              <w:pBdr>
                                <w:top w:val="double" w:sz="6" w:space="1" w:color="auto"/>
                                <w:left w:val="double" w:sz="6" w:space="4" w:color="auto"/>
                                <w:bottom w:val="double" w:sz="6" w:space="1" w:color="auto"/>
                                <w:right w:val="double" w:sz="6" w:space="4" w:color="auto"/>
                              </w:pBdr>
                              <w:rPr>
                                <w:b/>
                                <w:sz w:val="22"/>
                                <w:szCs w:val="22"/>
                              </w:rPr>
                            </w:pPr>
                            <w:r w:rsidRPr="00B07405">
                              <w:rPr>
                                <w:b/>
                                <w:sz w:val="22"/>
                                <w:szCs w:val="22"/>
                              </w:rPr>
                              <w:t xml:space="preserve">           Customer Charge</w:t>
                            </w:r>
                            <w:r w:rsidRPr="00B07405">
                              <w:rPr>
                                <w:b/>
                                <w:sz w:val="22"/>
                                <w:szCs w:val="22"/>
                              </w:rPr>
                              <w:tab/>
                              <w:t>$</w:t>
                            </w:r>
                            <w:r w:rsidR="00EC1223">
                              <w:rPr>
                                <w:b/>
                                <w:sz w:val="22"/>
                                <w:szCs w:val="22"/>
                              </w:rPr>
                              <w:t>22</w:t>
                            </w:r>
                            <w:r w:rsidR="004E4ED7" w:rsidRPr="00B07405">
                              <w:rPr>
                                <w:b/>
                                <w:sz w:val="22"/>
                                <w:szCs w:val="22"/>
                              </w:rPr>
                              <w:t xml:space="preserve">.00 </w:t>
                            </w:r>
                            <w:r w:rsidRPr="00B07405">
                              <w:rPr>
                                <w:b/>
                                <w:sz w:val="22"/>
                                <w:szCs w:val="22"/>
                              </w:rPr>
                              <w:t xml:space="preserve">per </w:t>
                            </w:r>
                            <w:r w:rsidR="005551B6" w:rsidRPr="00B07405">
                              <w:rPr>
                                <w:b/>
                                <w:sz w:val="22"/>
                                <w:szCs w:val="22"/>
                              </w:rPr>
                              <w:t>month</w:t>
                            </w:r>
                            <w:r w:rsidRPr="00B07405">
                              <w:rPr>
                                <w:b/>
                                <w:sz w:val="22"/>
                                <w:szCs w:val="22"/>
                              </w:rPr>
                              <w:t xml:space="preserve"> per meter </w:t>
                            </w:r>
                          </w:p>
                          <w:p w14:paraId="78585EC7" w14:textId="77777777" w:rsidR="00DF42C3" w:rsidRPr="00B07405" w:rsidRDefault="00DF42C3" w:rsidP="00DF42C3">
                            <w:pPr>
                              <w:pBdr>
                                <w:top w:val="double" w:sz="6" w:space="1" w:color="auto"/>
                                <w:left w:val="double" w:sz="6" w:space="4" w:color="auto"/>
                                <w:bottom w:val="double" w:sz="6" w:space="1" w:color="auto"/>
                                <w:right w:val="double" w:sz="6" w:space="4" w:color="auto"/>
                              </w:pBdr>
                              <w:rPr>
                                <w:b/>
                                <w:sz w:val="22"/>
                                <w:szCs w:val="22"/>
                              </w:rPr>
                            </w:pPr>
                          </w:p>
                          <w:p w14:paraId="7138DF2B" w14:textId="2DAB8F8E" w:rsidR="00DF42C3" w:rsidRPr="00B07405" w:rsidRDefault="00DF42C3" w:rsidP="00DF42C3">
                            <w:pPr>
                              <w:pBdr>
                                <w:top w:val="double" w:sz="6" w:space="1" w:color="auto"/>
                                <w:left w:val="double" w:sz="6" w:space="4" w:color="auto"/>
                                <w:bottom w:val="double" w:sz="6" w:space="1" w:color="auto"/>
                                <w:right w:val="double" w:sz="6" w:space="4" w:color="auto"/>
                              </w:pBdr>
                              <w:rPr>
                                <w:b/>
                                <w:bCs/>
                                <w:spacing w:val="-3"/>
                                <w:sz w:val="22"/>
                                <w:szCs w:val="22"/>
                                <w:rtl/>
                              </w:rPr>
                            </w:pPr>
                            <w:r w:rsidRPr="00B07405">
                              <w:rPr>
                                <w:b/>
                                <w:sz w:val="22"/>
                                <w:szCs w:val="22"/>
                              </w:rPr>
                              <w:tab/>
                              <w:t>Energy Charges:</w:t>
                            </w:r>
                            <w:r w:rsidRPr="00B07405">
                              <w:rPr>
                                <w:b/>
                                <w:sz w:val="22"/>
                                <w:szCs w:val="22"/>
                              </w:rPr>
                              <w:tab/>
                            </w:r>
                            <w:r w:rsidR="00EE501F" w:rsidRPr="00B07405">
                              <w:rPr>
                                <w:sz w:val="22"/>
                                <w:szCs w:val="22"/>
                              </w:rPr>
                              <w:t xml:space="preserve">All Kwh </w:t>
                            </w:r>
                            <w:r w:rsidR="00EE501F" w:rsidRPr="00B07405">
                              <w:rPr>
                                <w:sz w:val="22"/>
                                <w:szCs w:val="22"/>
                              </w:rPr>
                              <w:tab/>
                            </w:r>
                            <w:r w:rsidR="00685600" w:rsidRPr="00B07405">
                              <w:rPr>
                                <w:sz w:val="22"/>
                                <w:szCs w:val="22"/>
                              </w:rPr>
                              <w:t>$</w:t>
                            </w:r>
                            <w:r w:rsidR="005C7D58" w:rsidRPr="00B07405">
                              <w:rPr>
                                <w:sz w:val="22"/>
                                <w:szCs w:val="22"/>
                              </w:rPr>
                              <w:t>0</w:t>
                            </w:r>
                            <w:r w:rsidR="004E4ED7" w:rsidRPr="00B07405">
                              <w:rPr>
                                <w:sz w:val="22"/>
                                <w:szCs w:val="22"/>
                              </w:rPr>
                              <w:t>.</w:t>
                            </w:r>
                            <w:r w:rsidR="00EC1223">
                              <w:rPr>
                                <w:sz w:val="22"/>
                                <w:szCs w:val="22"/>
                              </w:rPr>
                              <w:t>0990</w:t>
                            </w:r>
                          </w:p>
                          <w:p w14:paraId="2DD66923" w14:textId="77777777" w:rsidR="00DF42C3" w:rsidRPr="00B07405" w:rsidRDefault="00DF42C3" w:rsidP="00DF42C3">
                            <w:pPr>
                              <w:pBdr>
                                <w:top w:val="double" w:sz="6" w:space="1" w:color="auto"/>
                                <w:left w:val="double" w:sz="6" w:space="4" w:color="auto"/>
                                <w:bottom w:val="double" w:sz="6" w:space="1" w:color="auto"/>
                                <w:right w:val="double" w:sz="6" w:space="4" w:color="auto"/>
                              </w:pBdr>
                              <w:rPr>
                                <w:b/>
                                <w:bCs/>
                                <w:spacing w:val="-3"/>
                                <w:sz w:val="22"/>
                                <w:szCs w:val="22"/>
                                <w:rtl/>
                              </w:rPr>
                            </w:pPr>
                          </w:p>
                          <w:p w14:paraId="158C2894" w14:textId="77777777" w:rsidR="00DF42C3" w:rsidRPr="00B07405" w:rsidRDefault="00270DF2" w:rsidP="00DF42C3">
                            <w:pPr>
                              <w:pBdr>
                                <w:top w:val="double" w:sz="6" w:space="1" w:color="auto"/>
                                <w:left w:val="double" w:sz="6" w:space="4" w:color="auto"/>
                                <w:bottom w:val="double" w:sz="6" w:space="1" w:color="auto"/>
                                <w:right w:val="double" w:sz="6" w:space="4" w:color="auto"/>
                              </w:pBdr>
                              <w:rPr>
                                <w:sz w:val="22"/>
                                <w:szCs w:val="22"/>
                              </w:rPr>
                            </w:pPr>
                            <w:r w:rsidRPr="00B07405">
                              <w:rPr>
                                <w:b/>
                                <w:sz w:val="22"/>
                                <w:szCs w:val="22"/>
                                <w:u w:val="single"/>
                              </w:rPr>
                              <w:t>MINIMUM MONTHLY</w:t>
                            </w:r>
                            <w:r w:rsidR="00DF42C3" w:rsidRPr="00B07405">
                              <w:rPr>
                                <w:b/>
                                <w:sz w:val="22"/>
                                <w:szCs w:val="22"/>
                                <w:u w:val="single"/>
                              </w:rPr>
                              <w:t xml:space="preserve"> CHARGE</w:t>
                            </w:r>
                          </w:p>
                          <w:p w14:paraId="3CFD6678"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The minimum </w:t>
                            </w:r>
                            <w:r w:rsidR="005551B6" w:rsidRPr="00B07405">
                              <w:rPr>
                                <w:sz w:val="22"/>
                                <w:szCs w:val="22"/>
                              </w:rPr>
                              <w:t>monthly</w:t>
                            </w:r>
                            <w:r w:rsidRPr="00B07405">
                              <w:rPr>
                                <w:sz w:val="22"/>
                                <w:szCs w:val="22"/>
                              </w:rPr>
                              <w:t xml:space="preserve"> charge shall be the </w:t>
                            </w:r>
                            <w:r w:rsidR="005551B6" w:rsidRPr="00B07405">
                              <w:rPr>
                                <w:sz w:val="22"/>
                                <w:szCs w:val="22"/>
                              </w:rPr>
                              <w:t xml:space="preserve">monthly </w:t>
                            </w:r>
                            <w:r w:rsidRPr="00B07405">
                              <w:rPr>
                                <w:sz w:val="22"/>
                                <w:szCs w:val="22"/>
                              </w:rPr>
                              <w:t xml:space="preserve">customer charge rendered </w:t>
                            </w:r>
                            <w:r w:rsidR="005551B6" w:rsidRPr="00B07405">
                              <w:rPr>
                                <w:sz w:val="22"/>
                                <w:szCs w:val="22"/>
                              </w:rPr>
                              <w:t>each month.</w:t>
                            </w:r>
                            <w:r w:rsidRPr="00B07405">
                              <w:rPr>
                                <w:sz w:val="22"/>
                                <w:szCs w:val="22"/>
                              </w:rPr>
                              <w:t xml:space="preserve"> The </w:t>
                            </w:r>
                            <w:r w:rsidR="00270DF2" w:rsidRPr="00B07405">
                              <w:rPr>
                                <w:sz w:val="22"/>
                                <w:szCs w:val="22"/>
                              </w:rPr>
                              <w:t>monthly c</w:t>
                            </w:r>
                            <w:r w:rsidRPr="00B07405">
                              <w:rPr>
                                <w:sz w:val="22"/>
                                <w:szCs w:val="22"/>
                              </w:rPr>
                              <w:t xml:space="preserve">harge is a set fee </w:t>
                            </w:r>
                            <w:r w:rsidR="000C423E" w:rsidRPr="00B07405">
                              <w:rPr>
                                <w:sz w:val="22"/>
                                <w:szCs w:val="22"/>
                              </w:rPr>
                              <w:t>and may</w:t>
                            </w:r>
                            <w:r w:rsidR="003F38C2" w:rsidRPr="00B07405">
                              <w:rPr>
                                <w:sz w:val="22"/>
                                <w:szCs w:val="22"/>
                              </w:rPr>
                              <w:t xml:space="preserve"> </w:t>
                            </w:r>
                            <w:r w:rsidRPr="00B07405">
                              <w:rPr>
                                <w:sz w:val="22"/>
                                <w:szCs w:val="22"/>
                              </w:rPr>
                              <w:t>be prorated.</w:t>
                            </w:r>
                          </w:p>
                          <w:p w14:paraId="6050E5FB"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p>
                          <w:p w14:paraId="1A93A69A"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b/>
                                <w:sz w:val="22"/>
                                <w:szCs w:val="22"/>
                                <w:u w:val="single"/>
                              </w:rPr>
                              <w:t>TERMS OF PAYMENT**</w:t>
                            </w:r>
                          </w:p>
                          <w:p w14:paraId="2D6B224F"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The District’s personnel shall read </w:t>
                            </w:r>
                            <w:r w:rsidR="00270DF2" w:rsidRPr="00B07405">
                              <w:rPr>
                                <w:sz w:val="22"/>
                                <w:szCs w:val="22"/>
                              </w:rPr>
                              <w:t xml:space="preserve">or estimate </w:t>
                            </w:r>
                            <w:r w:rsidRPr="00B07405">
                              <w:rPr>
                                <w:sz w:val="22"/>
                                <w:szCs w:val="22"/>
                              </w:rPr>
                              <w:t xml:space="preserve">all meters </w:t>
                            </w:r>
                            <w:r w:rsidR="00270DF2" w:rsidRPr="00B07405">
                              <w:rPr>
                                <w:sz w:val="22"/>
                                <w:szCs w:val="22"/>
                              </w:rPr>
                              <w:t>monthly.</w:t>
                            </w:r>
                          </w:p>
                          <w:p w14:paraId="02100BAB" w14:textId="77777777" w:rsidR="00DF42C3" w:rsidRPr="00B07405" w:rsidRDefault="00DF42C3" w:rsidP="00B509FB">
                            <w:pPr>
                              <w:pBdr>
                                <w:top w:val="double" w:sz="6" w:space="1" w:color="auto"/>
                                <w:left w:val="double" w:sz="6" w:space="4" w:color="auto"/>
                                <w:bottom w:val="double" w:sz="6" w:space="1" w:color="auto"/>
                                <w:right w:val="double" w:sz="6" w:space="4" w:color="auto"/>
                              </w:pBdr>
                              <w:jc w:val="both"/>
                              <w:rPr>
                                <w:b/>
                                <w:sz w:val="22"/>
                                <w:szCs w:val="22"/>
                              </w:rPr>
                            </w:pPr>
                          </w:p>
                          <w:p w14:paraId="3C9C3FDE" w14:textId="77777777" w:rsidR="00B0502D" w:rsidRPr="00B07405" w:rsidRDefault="00B0502D" w:rsidP="00B509FB">
                            <w:pPr>
                              <w:pBdr>
                                <w:top w:val="double" w:sz="6" w:space="1" w:color="auto"/>
                                <w:left w:val="double" w:sz="6" w:space="4" w:color="auto"/>
                                <w:bottom w:val="double" w:sz="6" w:space="1" w:color="auto"/>
                                <w:right w:val="double" w:sz="6" w:space="4" w:color="auto"/>
                              </w:pBdr>
                              <w:jc w:val="both"/>
                              <w:rPr>
                                <w:b/>
                                <w:sz w:val="22"/>
                                <w:szCs w:val="22"/>
                              </w:rPr>
                            </w:pPr>
                          </w:p>
                          <w:p w14:paraId="514AE996" w14:textId="77777777" w:rsidR="00B0502D" w:rsidRPr="00B07405" w:rsidRDefault="00B0502D" w:rsidP="00B509FB">
                            <w:pPr>
                              <w:pBdr>
                                <w:top w:val="double" w:sz="6" w:space="1" w:color="auto"/>
                                <w:left w:val="double" w:sz="6" w:space="4" w:color="auto"/>
                                <w:bottom w:val="double" w:sz="6" w:space="1" w:color="auto"/>
                                <w:right w:val="double" w:sz="6" w:space="4" w:color="auto"/>
                              </w:pBdr>
                              <w:jc w:val="both"/>
                              <w:rPr>
                                <w:b/>
                                <w:sz w:val="22"/>
                                <w:szCs w:val="22"/>
                              </w:rPr>
                            </w:pPr>
                          </w:p>
                          <w:p w14:paraId="41F00A57" w14:textId="77777777" w:rsidR="00B0502D" w:rsidRPr="00B07405" w:rsidRDefault="00B0502D" w:rsidP="00B509FB">
                            <w:pPr>
                              <w:pBdr>
                                <w:top w:val="double" w:sz="6" w:space="1" w:color="auto"/>
                                <w:left w:val="double" w:sz="6" w:space="4" w:color="auto"/>
                                <w:bottom w:val="double" w:sz="6" w:space="1" w:color="auto"/>
                                <w:right w:val="double" w:sz="6" w:space="4" w:color="auto"/>
                              </w:pBdr>
                              <w:jc w:val="both"/>
                              <w:rPr>
                                <w:b/>
                                <w:sz w:val="22"/>
                                <w:szCs w:val="22"/>
                              </w:rPr>
                            </w:pPr>
                          </w:p>
                          <w:p w14:paraId="30C98632" w14:textId="77777777" w:rsidR="00B0502D" w:rsidRPr="00B07405" w:rsidRDefault="00B0502D" w:rsidP="00B509FB">
                            <w:pPr>
                              <w:pBdr>
                                <w:top w:val="double" w:sz="6" w:space="1" w:color="auto"/>
                                <w:left w:val="double" w:sz="6" w:space="4" w:color="auto"/>
                                <w:bottom w:val="double" w:sz="6" w:space="1" w:color="auto"/>
                                <w:right w:val="double" w:sz="6" w:space="4" w:color="auto"/>
                              </w:pBdr>
                              <w:jc w:val="both"/>
                              <w:rPr>
                                <w:b/>
                                <w:sz w:val="22"/>
                                <w:szCs w:val="22"/>
                              </w:rPr>
                            </w:pPr>
                          </w:p>
                          <w:p w14:paraId="3E2DF6CB" w14:textId="77777777" w:rsidR="00B0502D" w:rsidRPr="00B07405" w:rsidRDefault="00B0502D" w:rsidP="00B509FB">
                            <w:pPr>
                              <w:pBdr>
                                <w:top w:val="double" w:sz="6" w:space="1" w:color="auto"/>
                                <w:left w:val="double" w:sz="6" w:space="4" w:color="auto"/>
                                <w:bottom w:val="double" w:sz="6" w:space="1" w:color="auto"/>
                                <w:right w:val="double" w:sz="6" w:space="4" w:color="auto"/>
                              </w:pBdr>
                              <w:jc w:val="both"/>
                              <w:rPr>
                                <w:b/>
                                <w:sz w:val="22"/>
                                <w:szCs w:val="22"/>
                              </w:rPr>
                            </w:pPr>
                          </w:p>
                          <w:p w14:paraId="0461A04B" w14:textId="77777777" w:rsidR="00B0502D" w:rsidRPr="00B07405" w:rsidRDefault="00B0502D" w:rsidP="00B509FB">
                            <w:pPr>
                              <w:pBdr>
                                <w:top w:val="double" w:sz="6" w:space="1" w:color="auto"/>
                                <w:left w:val="double" w:sz="6" w:space="4" w:color="auto"/>
                                <w:bottom w:val="double" w:sz="6" w:space="1" w:color="auto"/>
                                <w:right w:val="double" w:sz="6" w:space="4" w:color="auto"/>
                              </w:pBdr>
                              <w:jc w:val="both"/>
                              <w:rPr>
                                <w:b/>
                                <w:sz w:val="22"/>
                                <w:szCs w:val="22"/>
                              </w:rPr>
                            </w:pPr>
                          </w:p>
                          <w:p w14:paraId="304F08DB" w14:textId="77777777" w:rsidR="00B0502D" w:rsidRPr="00B07405" w:rsidRDefault="00B0502D" w:rsidP="004B3D38">
                            <w:pPr>
                              <w:pBdr>
                                <w:left w:val="double" w:sz="6" w:space="4" w:color="auto"/>
                                <w:bottom w:val="double" w:sz="6" w:space="1" w:color="auto"/>
                                <w:right w:val="double" w:sz="6" w:space="4" w:color="auto"/>
                              </w:pBdr>
                              <w:jc w:val="center"/>
                              <w:rPr>
                                <w:b/>
                                <w:sz w:val="22"/>
                                <w:szCs w:val="22"/>
                              </w:rPr>
                            </w:pPr>
                          </w:p>
                          <w:p w14:paraId="63138875" w14:textId="77777777" w:rsidR="00B0502D" w:rsidRPr="00B07405" w:rsidRDefault="00B0502D" w:rsidP="004B3D38">
                            <w:pPr>
                              <w:pBdr>
                                <w:top w:val="double" w:sz="6" w:space="1" w:color="auto"/>
                                <w:left w:val="double" w:sz="6" w:space="4" w:color="auto"/>
                                <w:bottom w:val="double" w:sz="6" w:space="1" w:color="auto"/>
                                <w:right w:val="double" w:sz="6" w:space="4" w:color="auto"/>
                              </w:pBdr>
                              <w:jc w:val="center"/>
                              <w:rPr>
                                <w:b/>
                                <w:sz w:val="22"/>
                                <w:szCs w:val="22"/>
                              </w:rPr>
                            </w:pPr>
                          </w:p>
                          <w:p w14:paraId="7F66D49B" w14:textId="77777777" w:rsidR="00B0502D" w:rsidRPr="00B07405" w:rsidRDefault="00504F82" w:rsidP="00504F82">
                            <w:pPr>
                              <w:pBdr>
                                <w:top w:val="double" w:sz="6" w:space="1" w:color="auto"/>
                                <w:left w:val="double" w:sz="6" w:space="4" w:color="auto"/>
                                <w:bottom w:val="double" w:sz="6" w:space="1" w:color="auto"/>
                                <w:right w:val="double" w:sz="6" w:space="4" w:color="auto"/>
                              </w:pBdr>
                              <w:jc w:val="right"/>
                              <w:rPr>
                                <w:b/>
                                <w:sz w:val="22"/>
                                <w:szCs w:val="22"/>
                              </w:rPr>
                            </w:pPr>
                            <w:r w:rsidRPr="00B07405">
                              <w:rPr>
                                <w:b/>
                                <w:sz w:val="22"/>
                                <w:szCs w:val="22"/>
                              </w:rPr>
                              <w:t>Rate 39</w:t>
                            </w:r>
                          </w:p>
                          <w:p w14:paraId="26F731ED" w14:textId="77777777" w:rsidR="00DF42C3" w:rsidRPr="00B07405" w:rsidRDefault="00DF42C3" w:rsidP="004B3D38">
                            <w:pPr>
                              <w:pBdr>
                                <w:top w:val="double" w:sz="6" w:space="1" w:color="auto"/>
                                <w:left w:val="double" w:sz="6" w:space="4" w:color="auto"/>
                                <w:bottom w:val="double" w:sz="6" w:space="1" w:color="auto"/>
                                <w:right w:val="double" w:sz="6" w:space="4" w:color="auto"/>
                              </w:pBdr>
                              <w:jc w:val="center"/>
                              <w:rPr>
                                <w:b/>
                                <w:sz w:val="22"/>
                                <w:szCs w:val="22"/>
                              </w:rPr>
                            </w:pPr>
                            <w:r w:rsidRPr="00B07405">
                              <w:rPr>
                                <w:b/>
                                <w:sz w:val="22"/>
                                <w:szCs w:val="22"/>
                              </w:rPr>
                              <w:t xml:space="preserve">                          </w:t>
                            </w:r>
                          </w:p>
                          <w:p w14:paraId="74430F0F" w14:textId="77777777" w:rsidR="00DF42C3" w:rsidRPr="00B07405" w:rsidRDefault="005C7D58" w:rsidP="004B3D38">
                            <w:pPr>
                              <w:pBdr>
                                <w:top w:val="double" w:sz="6" w:space="1" w:color="auto"/>
                                <w:left w:val="double" w:sz="6" w:space="4" w:color="auto"/>
                                <w:bottom w:val="double" w:sz="6" w:space="1" w:color="auto"/>
                                <w:right w:val="double" w:sz="6" w:space="4" w:color="auto"/>
                              </w:pBdr>
                              <w:jc w:val="center"/>
                              <w:rPr>
                                <w:b/>
                                <w:sz w:val="22"/>
                                <w:szCs w:val="22"/>
                              </w:rPr>
                            </w:pPr>
                            <w:r w:rsidRPr="00B07405">
                              <w:rPr>
                                <w:b/>
                                <w:sz w:val="22"/>
                                <w:szCs w:val="22"/>
                              </w:rPr>
                              <w:t xml:space="preserve">HIGHWAY ROAD LIGHTING </w:t>
                            </w:r>
                          </w:p>
                          <w:p w14:paraId="4BA5BAF8" w14:textId="77777777" w:rsidR="00DF42C3" w:rsidRPr="00B07405" w:rsidRDefault="00DF42C3" w:rsidP="004B3D38">
                            <w:pPr>
                              <w:pBdr>
                                <w:top w:val="double" w:sz="6" w:space="1" w:color="auto"/>
                                <w:left w:val="double" w:sz="6" w:space="4" w:color="auto"/>
                                <w:bottom w:val="double" w:sz="6" w:space="1" w:color="auto"/>
                                <w:right w:val="double" w:sz="6" w:space="4" w:color="auto"/>
                              </w:pBdr>
                              <w:jc w:val="center"/>
                              <w:rPr>
                                <w:b/>
                                <w:sz w:val="18"/>
                                <w:szCs w:val="18"/>
                              </w:rPr>
                            </w:pPr>
                          </w:p>
                          <w:p w14:paraId="30029423" w14:textId="77777777" w:rsidR="00DF42C3" w:rsidRPr="00B07405" w:rsidRDefault="00DF42C3" w:rsidP="004B3D38">
                            <w:pPr>
                              <w:pBdr>
                                <w:top w:val="double" w:sz="6" w:space="1" w:color="auto"/>
                                <w:left w:val="double" w:sz="6" w:space="4" w:color="auto"/>
                                <w:bottom w:val="double" w:sz="6" w:space="1" w:color="auto"/>
                                <w:right w:val="double" w:sz="6" w:space="4" w:color="auto"/>
                              </w:pBdr>
                              <w:jc w:val="both"/>
                              <w:rPr>
                                <w:b/>
                                <w:sz w:val="18"/>
                                <w:szCs w:val="18"/>
                              </w:rPr>
                            </w:pPr>
                          </w:p>
                          <w:p w14:paraId="6DF9C699" w14:textId="77777777" w:rsidR="00DF42C3" w:rsidRPr="00B07405" w:rsidRDefault="00DF42C3" w:rsidP="00DF42C3">
                            <w:pPr>
                              <w:pBdr>
                                <w:top w:val="double" w:sz="6" w:space="1" w:color="auto"/>
                                <w:left w:val="double" w:sz="6" w:space="4" w:color="auto"/>
                                <w:bottom w:val="double" w:sz="6" w:space="1" w:color="auto"/>
                                <w:right w:val="double" w:sz="6" w:space="4" w:color="auto"/>
                              </w:pBdr>
                              <w:jc w:val="both"/>
                              <w:rPr>
                                <w:b/>
                                <w:sz w:val="22"/>
                                <w:szCs w:val="22"/>
                                <w:u w:val="single"/>
                              </w:rPr>
                            </w:pPr>
                            <w:r w:rsidRPr="00B07405">
                              <w:rPr>
                                <w:b/>
                                <w:sz w:val="22"/>
                                <w:szCs w:val="22"/>
                                <w:u w:val="single"/>
                              </w:rPr>
                              <w:t>YEARLY RATE</w:t>
                            </w:r>
                          </w:p>
                          <w:p w14:paraId="2244CB27" w14:textId="77777777" w:rsidR="00DF42C3" w:rsidRPr="00B07405" w:rsidRDefault="00DF42C3" w:rsidP="00DF42C3">
                            <w:pPr>
                              <w:pBdr>
                                <w:top w:val="double" w:sz="6" w:space="1" w:color="auto"/>
                                <w:left w:val="double" w:sz="6" w:space="4" w:color="auto"/>
                                <w:bottom w:val="double" w:sz="6" w:space="1" w:color="auto"/>
                                <w:right w:val="double" w:sz="6" w:space="4" w:color="auto"/>
                              </w:pBdr>
                              <w:rPr>
                                <w:b/>
                                <w:sz w:val="22"/>
                                <w:szCs w:val="22"/>
                              </w:rPr>
                            </w:pPr>
                            <w:r w:rsidRPr="00B07405">
                              <w:rPr>
                                <w:b/>
                                <w:sz w:val="22"/>
                                <w:szCs w:val="22"/>
                              </w:rPr>
                              <w:t xml:space="preserve">           Customer Charge</w:t>
                            </w:r>
                            <w:r w:rsidRPr="00B07405">
                              <w:rPr>
                                <w:b/>
                                <w:sz w:val="22"/>
                                <w:szCs w:val="22"/>
                              </w:rPr>
                              <w:tab/>
                              <w:t>$1</w:t>
                            </w:r>
                            <w:r w:rsidR="005551B6" w:rsidRPr="00B07405">
                              <w:rPr>
                                <w:b/>
                                <w:sz w:val="22"/>
                                <w:szCs w:val="22"/>
                              </w:rPr>
                              <w:t>92.</w:t>
                            </w:r>
                            <w:r w:rsidRPr="00B07405">
                              <w:rPr>
                                <w:b/>
                                <w:sz w:val="22"/>
                                <w:szCs w:val="22"/>
                              </w:rPr>
                              <w:t xml:space="preserve">00 per year per meter </w:t>
                            </w:r>
                          </w:p>
                          <w:p w14:paraId="44325C7A" w14:textId="77777777" w:rsidR="00DF42C3" w:rsidRPr="00B07405" w:rsidRDefault="00DF42C3" w:rsidP="00DF42C3">
                            <w:pPr>
                              <w:pBdr>
                                <w:top w:val="double" w:sz="6" w:space="1" w:color="auto"/>
                                <w:left w:val="double" w:sz="6" w:space="4" w:color="auto"/>
                                <w:bottom w:val="double" w:sz="6" w:space="1" w:color="auto"/>
                                <w:right w:val="double" w:sz="6" w:space="4" w:color="auto"/>
                              </w:pBdr>
                              <w:rPr>
                                <w:b/>
                                <w:sz w:val="22"/>
                                <w:szCs w:val="22"/>
                              </w:rPr>
                            </w:pPr>
                          </w:p>
                          <w:p w14:paraId="5B128ED5" w14:textId="54062ED0" w:rsidR="00DF42C3" w:rsidRPr="00B07405" w:rsidRDefault="00DF42C3" w:rsidP="00DF42C3">
                            <w:pPr>
                              <w:pBdr>
                                <w:top w:val="double" w:sz="6" w:space="1" w:color="auto"/>
                                <w:left w:val="double" w:sz="6" w:space="4" w:color="auto"/>
                                <w:bottom w:val="double" w:sz="6" w:space="1" w:color="auto"/>
                                <w:right w:val="double" w:sz="6" w:space="4" w:color="auto"/>
                              </w:pBdr>
                              <w:rPr>
                                <w:b/>
                                <w:bCs/>
                                <w:spacing w:val="-3"/>
                                <w:sz w:val="22"/>
                                <w:szCs w:val="22"/>
                                <w:rtl/>
                              </w:rPr>
                            </w:pPr>
                            <w:r w:rsidRPr="00B07405">
                              <w:rPr>
                                <w:b/>
                                <w:sz w:val="22"/>
                                <w:szCs w:val="22"/>
                              </w:rPr>
                              <w:tab/>
                              <w:t>Energy Charges:</w:t>
                            </w:r>
                            <w:r w:rsidRPr="00B07405">
                              <w:rPr>
                                <w:b/>
                                <w:sz w:val="22"/>
                                <w:szCs w:val="22"/>
                              </w:rPr>
                              <w:tab/>
                            </w:r>
                            <w:r w:rsidR="00EE501F" w:rsidRPr="00B07405">
                              <w:rPr>
                                <w:sz w:val="22"/>
                                <w:szCs w:val="22"/>
                              </w:rPr>
                              <w:t xml:space="preserve">All Kwh </w:t>
                            </w:r>
                            <w:r w:rsidR="00EE501F" w:rsidRPr="00B07405">
                              <w:rPr>
                                <w:sz w:val="22"/>
                                <w:szCs w:val="22"/>
                              </w:rPr>
                              <w:tab/>
                            </w:r>
                            <w:r w:rsidR="000662D0">
                              <w:rPr>
                                <w:sz w:val="22"/>
                                <w:szCs w:val="22"/>
                              </w:rPr>
                              <w:t xml:space="preserve"> </w:t>
                            </w:r>
                            <w:r w:rsidR="00685600" w:rsidRPr="00B07405">
                              <w:rPr>
                                <w:sz w:val="22"/>
                                <w:szCs w:val="22"/>
                              </w:rPr>
                              <w:t>$0.</w:t>
                            </w:r>
                            <w:r w:rsidR="00204472" w:rsidRPr="00B07405">
                              <w:rPr>
                                <w:sz w:val="22"/>
                                <w:szCs w:val="22"/>
                              </w:rPr>
                              <w:t>1</w:t>
                            </w:r>
                            <w:r w:rsidR="007B69FE" w:rsidRPr="00B07405">
                              <w:rPr>
                                <w:sz w:val="22"/>
                                <w:szCs w:val="22"/>
                              </w:rPr>
                              <w:t>1</w:t>
                            </w:r>
                            <w:r w:rsidR="005551B6" w:rsidRPr="00B07405">
                              <w:rPr>
                                <w:sz w:val="22"/>
                                <w:szCs w:val="22"/>
                              </w:rPr>
                              <w:t>99</w:t>
                            </w:r>
                          </w:p>
                          <w:p w14:paraId="71FE6B66" w14:textId="77777777" w:rsidR="00EE28B1" w:rsidRPr="00B07405" w:rsidRDefault="00EE28B1" w:rsidP="00DF42C3">
                            <w:pPr>
                              <w:pBdr>
                                <w:top w:val="double" w:sz="6" w:space="1" w:color="auto"/>
                                <w:left w:val="double" w:sz="6" w:space="4" w:color="auto"/>
                                <w:bottom w:val="double" w:sz="6" w:space="1" w:color="auto"/>
                                <w:right w:val="double" w:sz="6" w:space="4" w:color="auto"/>
                              </w:pBdr>
                              <w:rPr>
                                <w:b/>
                                <w:sz w:val="22"/>
                                <w:szCs w:val="22"/>
                                <w:u w:val="single"/>
                              </w:rPr>
                            </w:pPr>
                          </w:p>
                          <w:p w14:paraId="486B2915"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b/>
                                <w:sz w:val="22"/>
                                <w:szCs w:val="22"/>
                                <w:u w:val="single"/>
                              </w:rPr>
                              <w:t>MINIMUM ANNUAL CHARGE</w:t>
                            </w:r>
                          </w:p>
                          <w:p w14:paraId="5213DC60"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The minimum annual charge under the above rate shall be the annual customer charge in advance rendered on </w:t>
                            </w:r>
                            <w:r w:rsidR="00B0502D" w:rsidRPr="00B07405">
                              <w:rPr>
                                <w:sz w:val="22"/>
                                <w:szCs w:val="22"/>
                              </w:rPr>
                              <w:t xml:space="preserve">January </w:t>
                            </w:r>
                            <w:r w:rsidRPr="00B07405">
                              <w:rPr>
                                <w:sz w:val="22"/>
                                <w:szCs w:val="22"/>
                              </w:rPr>
                              <w:t>1.  The annual charge is a set fee and</w:t>
                            </w:r>
                            <w:r w:rsidR="003F38C2" w:rsidRPr="00B07405">
                              <w:rPr>
                                <w:sz w:val="22"/>
                                <w:szCs w:val="22"/>
                              </w:rPr>
                              <w:t xml:space="preserve"> may</w:t>
                            </w:r>
                            <w:r w:rsidRPr="00B07405">
                              <w:rPr>
                                <w:sz w:val="22"/>
                                <w:szCs w:val="22"/>
                              </w:rPr>
                              <w:t xml:space="preserve"> be prorated.</w:t>
                            </w:r>
                          </w:p>
                          <w:p w14:paraId="5EFA2F3B"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p>
                          <w:p w14:paraId="3EF2DAE7"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b/>
                                <w:sz w:val="22"/>
                                <w:szCs w:val="22"/>
                                <w:u w:val="single"/>
                              </w:rPr>
                              <w:t>TERMS OF PAYMENT**</w:t>
                            </w:r>
                          </w:p>
                          <w:p w14:paraId="05C49C0D"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The District’s personnel shall read all meters under the annual rate schedule once a year in </w:t>
                            </w:r>
                            <w:r w:rsidR="00B0502D" w:rsidRPr="00B07405">
                              <w:rPr>
                                <w:sz w:val="22"/>
                                <w:szCs w:val="22"/>
                              </w:rPr>
                              <w:t>December</w:t>
                            </w:r>
                            <w:r w:rsidRPr="00B07405">
                              <w:rPr>
                                <w:sz w:val="22"/>
                                <w:szCs w:val="22"/>
                              </w:rPr>
                              <w:t xml:space="preserve"> and the bill will be rendered annually on </w:t>
                            </w:r>
                            <w:r w:rsidR="00B0502D" w:rsidRPr="00B07405">
                              <w:rPr>
                                <w:sz w:val="22"/>
                                <w:szCs w:val="22"/>
                              </w:rPr>
                              <w:t>January 1</w:t>
                            </w:r>
                            <w:r w:rsidRPr="00B07405">
                              <w:rPr>
                                <w:sz w:val="22"/>
                                <w:szCs w:val="22"/>
                              </w:rPr>
                              <w:t xml:space="preserve"> of each calendar year.</w:t>
                            </w:r>
                          </w:p>
                          <w:p w14:paraId="62A340D0" w14:textId="77777777" w:rsidR="00DF42C3" w:rsidRPr="00B07405" w:rsidRDefault="00DF42C3" w:rsidP="003E58CC">
                            <w:pPr>
                              <w:pBdr>
                                <w:top w:val="double" w:sz="6" w:space="1" w:color="auto"/>
                                <w:left w:val="double" w:sz="6" w:space="4" w:color="auto"/>
                                <w:bottom w:val="double" w:sz="6" w:space="1" w:color="auto"/>
                                <w:right w:val="double" w:sz="6" w:space="4" w:color="auto"/>
                              </w:pBdr>
                              <w:jc w:val="both"/>
                              <w:rPr>
                                <w:b/>
                                <w:sz w:val="22"/>
                                <w:szCs w:val="22"/>
                                <w:u w:val="single"/>
                              </w:rPr>
                            </w:pPr>
                          </w:p>
                          <w:p w14:paraId="2BFA5E34" w14:textId="77777777" w:rsidR="00DF42C3" w:rsidRPr="00B07405" w:rsidRDefault="00DF42C3" w:rsidP="00B0502D">
                            <w:pPr>
                              <w:pBdr>
                                <w:top w:val="double" w:sz="6" w:space="1" w:color="auto"/>
                                <w:left w:val="double" w:sz="6" w:space="4" w:color="auto"/>
                                <w:bottom w:val="double" w:sz="6" w:space="1" w:color="auto"/>
                                <w:right w:val="double" w:sz="6" w:space="4" w:color="auto"/>
                              </w:pBd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02553" id="Text Box 21" o:spid="_x0000_s1031" type="#_x0000_t202" style="position:absolute;margin-left:-16.95pt;margin-top:16.4pt;width:492pt;height:6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">
                <v:textbox>
                  <w:txbxContent>
                    <w:p w14:paraId="1FA8F456" w14:textId="77777777" w:rsidR="00B0502D" w:rsidRPr="00B07405" w:rsidRDefault="00B0502D" w:rsidP="00DF42C3">
                      <w:pPr>
                        <w:pBdr>
                          <w:top w:val="double" w:sz="6" w:space="1" w:color="auto"/>
                          <w:left w:val="double" w:sz="6" w:space="4" w:color="auto"/>
                          <w:bottom w:val="double" w:sz="6" w:space="1" w:color="auto"/>
                          <w:right w:val="double" w:sz="6" w:space="4" w:color="auto"/>
                        </w:pBdr>
                        <w:jc w:val="center"/>
                        <w:rPr>
                          <w:b/>
                          <w:sz w:val="22"/>
                          <w:szCs w:val="22"/>
                        </w:rPr>
                      </w:pPr>
                    </w:p>
                    <w:p w14:paraId="2FB25731" w14:textId="77777777" w:rsidR="00B0502D" w:rsidRPr="00B07405" w:rsidRDefault="00504F82" w:rsidP="00504F82">
                      <w:pPr>
                        <w:pBdr>
                          <w:top w:val="double" w:sz="6" w:space="1" w:color="auto"/>
                          <w:left w:val="double" w:sz="6" w:space="4" w:color="auto"/>
                          <w:bottom w:val="double" w:sz="6" w:space="1" w:color="auto"/>
                          <w:right w:val="double" w:sz="6" w:space="4" w:color="auto"/>
                        </w:pBdr>
                        <w:jc w:val="right"/>
                        <w:rPr>
                          <w:b/>
                          <w:sz w:val="22"/>
                          <w:szCs w:val="22"/>
                        </w:rPr>
                      </w:pPr>
                      <w:r w:rsidRPr="00B07405">
                        <w:rPr>
                          <w:b/>
                          <w:sz w:val="22"/>
                          <w:szCs w:val="22"/>
                        </w:rPr>
                        <w:t>Rate 10</w:t>
                      </w:r>
                    </w:p>
                    <w:p w14:paraId="67C7C55F" w14:textId="77777777" w:rsidR="00DF42C3" w:rsidRPr="00B07405" w:rsidRDefault="00DF42C3" w:rsidP="00DF42C3">
                      <w:pPr>
                        <w:pBdr>
                          <w:top w:val="double" w:sz="6" w:space="1" w:color="auto"/>
                          <w:left w:val="double" w:sz="6" w:space="4" w:color="auto"/>
                          <w:bottom w:val="double" w:sz="6" w:space="1" w:color="auto"/>
                          <w:right w:val="double" w:sz="6" w:space="4" w:color="auto"/>
                        </w:pBdr>
                        <w:jc w:val="center"/>
                        <w:rPr>
                          <w:b/>
                          <w:strike/>
                          <w:sz w:val="22"/>
                          <w:szCs w:val="22"/>
                        </w:rPr>
                      </w:pPr>
                    </w:p>
                    <w:p w14:paraId="75EBADCB" w14:textId="77777777" w:rsidR="00DF42C3" w:rsidRPr="00B07405" w:rsidRDefault="004E4ED7" w:rsidP="00DF42C3">
                      <w:pPr>
                        <w:pBdr>
                          <w:top w:val="double" w:sz="6" w:space="1" w:color="auto"/>
                          <w:left w:val="double" w:sz="6" w:space="4" w:color="auto"/>
                          <w:bottom w:val="double" w:sz="6" w:space="1" w:color="auto"/>
                          <w:right w:val="double" w:sz="6" w:space="4" w:color="auto"/>
                        </w:pBdr>
                        <w:jc w:val="center"/>
                        <w:rPr>
                          <w:b/>
                          <w:sz w:val="22"/>
                          <w:szCs w:val="22"/>
                        </w:rPr>
                      </w:pPr>
                      <w:r w:rsidRPr="00B07405">
                        <w:rPr>
                          <w:b/>
                          <w:sz w:val="22"/>
                          <w:szCs w:val="22"/>
                        </w:rPr>
                        <w:t xml:space="preserve">RURAL </w:t>
                      </w:r>
                      <w:r w:rsidR="00DF42C3" w:rsidRPr="00B07405">
                        <w:rPr>
                          <w:b/>
                          <w:sz w:val="22"/>
                          <w:szCs w:val="22"/>
                        </w:rPr>
                        <w:t xml:space="preserve">PASTURE PUMPS </w:t>
                      </w:r>
                    </w:p>
                    <w:p w14:paraId="6D772E3E" w14:textId="77777777" w:rsidR="00DF42C3" w:rsidRPr="00B07405" w:rsidRDefault="00DF42C3" w:rsidP="00DF42C3">
                      <w:pPr>
                        <w:pBdr>
                          <w:top w:val="double" w:sz="6" w:space="1" w:color="auto"/>
                          <w:left w:val="double" w:sz="6" w:space="4" w:color="auto"/>
                          <w:bottom w:val="double" w:sz="6" w:space="1" w:color="auto"/>
                          <w:right w:val="double" w:sz="6" w:space="4" w:color="auto"/>
                        </w:pBdr>
                        <w:jc w:val="center"/>
                        <w:rPr>
                          <w:b/>
                          <w:strike/>
                          <w:sz w:val="22"/>
                          <w:szCs w:val="22"/>
                        </w:rPr>
                      </w:pPr>
                    </w:p>
                    <w:p w14:paraId="1035F723" w14:textId="77777777" w:rsidR="00DF42C3" w:rsidRPr="00B07405" w:rsidRDefault="00270DF2" w:rsidP="00DF42C3">
                      <w:pPr>
                        <w:pBdr>
                          <w:top w:val="double" w:sz="6" w:space="1" w:color="auto"/>
                          <w:left w:val="double" w:sz="6" w:space="4" w:color="auto"/>
                          <w:bottom w:val="double" w:sz="6" w:space="1" w:color="auto"/>
                          <w:right w:val="double" w:sz="6" w:space="4" w:color="auto"/>
                        </w:pBdr>
                        <w:rPr>
                          <w:b/>
                          <w:sz w:val="22"/>
                          <w:szCs w:val="22"/>
                          <w:u w:val="single"/>
                        </w:rPr>
                      </w:pPr>
                      <w:r w:rsidRPr="00B07405">
                        <w:rPr>
                          <w:b/>
                          <w:sz w:val="22"/>
                          <w:szCs w:val="22"/>
                          <w:u w:val="single"/>
                        </w:rPr>
                        <w:t>MONTH</w:t>
                      </w:r>
                      <w:r w:rsidR="00DF42C3" w:rsidRPr="00B07405">
                        <w:rPr>
                          <w:b/>
                          <w:sz w:val="22"/>
                          <w:szCs w:val="22"/>
                          <w:u w:val="single"/>
                        </w:rPr>
                        <w:t>LY RATE</w:t>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r w:rsidR="00964731" w:rsidRPr="00B07405">
                        <w:rPr>
                          <w:sz w:val="22"/>
                          <w:szCs w:val="22"/>
                        </w:rPr>
                        <w:tab/>
                      </w:r>
                    </w:p>
                    <w:p w14:paraId="0156C1E0" w14:textId="0A86691F" w:rsidR="00DF42C3" w:rsidRPr="00B07405" w:rsidRDefault="00DF42C3" w:rsidP="00DF42C3">
                      <w:pPr>
                        <w:pBdr>
                          <w:top w:val="double" w:sz="6" w:space="1" w:color="auto"/>
                          <w:left w:val="double" w:sz="6" w:space="4" w:color="auto"/>
                          <w:bottom w:val="double" w:sz="6" w:space="1" w:color="auto"/>
                          <w:right w:val="double" w:sz="6" w:space="4" w:color="auto"/>
                        </w:pBdr>
                        <w:rPr>
                          <w:b/>
                          <w:sz w:val="22"/>
                          <w:szCs w:val="22"/>
                        </w:rPr>
                      </w:pPr>
                      <w:r w:rsidRPr="00B07405">
                        <w:rPr>
                          <w:b/>
                          <w:sz w:val="22"/>
                          <w:szCs w:val="22"/>
                        </w:rPr>
                        <w:t xml:space="preserve">           Customer Charge</w:t>
                      </w:r>
                      <w:r w:rsidRPr="00B07405">
                        <w:rPr>
                          <w:b/>
                          <w:sz w:val="22"/>
                          <w:szCs w:val="22"/>
                        </w:rPr>
                        <w:tab/>
                        <w:t>$</w:t>
                      </w:r>
                      <w:r w:rsidR="00EC1223">
                        <w:rPr>
                          <w:b/>
                          <w:sz w:val="22"/>
                          <w:szCs w:val="22"/>
                        </w:rPr>
                        <w:t>22</w:t>
                      </w:r>
                      <w:r w:rsidR="004E4ED7" w:rsidRPr="00B07405">
                        <w:rPr>
                          <w:b/>
                          <w:sz w:val="22"/>
                          <w:szCs w:val="22"/>
                        </w:rPr>
                        <w:t xml:space="preserve">.00 </w:t>
                      </w:r>
                      <w:r w:rsidRPr="00B07405">
                        <w:rPr>
                          <w:b/>
                          <w:sz w:val="22"/>
                          <w:szCs w:val="22"/>
                        </w:rPr>
                        <w:t xml:space="preserve">per </w:t>
                      </w:r>
                      <w:r w:rsidR="005551B6" w:rsidRPr="00B07405">
                        <w:rPr>
                          <w:b/>
                          <w:sz w:val="22"/>
                          <w:szCs w:val="22"/>
                        </w:rPr>
                        <w:t>month</w:t>
                      </w:r>
                      <w:r w:rsidRPr="00B07405">
                        <w:rPr>
                          <w:b/>
                          <w:sz w:val="22"/>
                          <w:szCs w:val="22"/>
                        </w:rPr>
                        <w:t xml:space="preserve"> per meter </w:t>
                      </w:r>
                    </w:p>
                    <w:p w14:paraId="78585EC7" w14:textId="77777777" w:rsidR="00DF42C3" w:rsidRPr="00B07405" w:rsidRDefault="00DF42C3" w:rsidP="00DF42C3">
                      <w:pPr>
                        <w:pBdr>
                          <w:top w:val="double" w:sz="6" w:space="1" w:color="auto"/>
                          <w:left w:val="double" w:sz="6" w:space="4" w:color="auto"/>
                          <w:bottom w:val="double" w:sz="6" w:space="1" w:color="auto"/>
                          <w:right w:val="double" w:sz="6" w:space="4" w:color="auto"/>
                        </w:pBdr>
                        <w:rPr>
                          <w:b/>
                          <w:sz w:val="22"/>
                          <w:szCs w:val="22"/>
                        </w:rPr>
                      </w:pPr>
                    </w:p>
                    <w:p w14:paraId="7138DF2B" w14:textId="2DAB8F8E" w:rsidR="00DF42C3" w:rsidRPr="00B07405" w:rsidRDefault="00DF42C3" w:rsidP="00DF42C3">
                      <w:pPr>
                        <w:pBdr>
                          <w:top w:val="double" w:sz="6" w:space="1" w:color="auto"/>
                          <w:left w:val="double" w:sz="6" w:space="4" w:color="auto"/>
                          <w:bottom w:val="double" w:sz="6" w:space="1" w:color="auto"/>
                          <w:right w:val="double" w:sz="6" w:space="4" w:color="auto"/>
                        </w:pBdr>
                        <w:rPr>
                          <w:b/>
                          <w:bCs/>
                          <w:spacing w:val="-3"/>
                          <w:sz w:val="22"/>
                          <w:szCs w:val="22"/>
                          <w:rtl/>
                        </w:rPr>
                      </w:pPr>
                      <w:r w:rsidRPr="00B07405">
                        <w:rPr>
                          <w:b/>
                          <w:sz w:val="22"/>
                          <w:szCs w:val="22"/>
                        </w:rPr>
                        <w:tab/>
                        <w:t>Energy Charges:</w:t>
                      </w:r>
                      <w:r w:rsidRPr="00B07405">
                        <w:rPr>
                          <w:b/>
                          <w:sz w:val="22"/>
                          <w:szCs w:val="22"/>
                        </w:rPr>
                        <w:tab/>
                      </w:r>
                      <w:r w:rsidR="00EE501F" w:rsidRPr="00B07405">
                        <w:rPr>
                          <w:sz w:val="22"/>
                          <w:szCs w:val="22"/>
                        </w:rPr>
                        <w:t xml:space="preserve">All Kwh </w:t>
                      </w:r>
                      <w:r w:rsidR="00EE501F" w:rsidRPr="00B07405">
                        <w:rPr>
                          <w:sz w:val="22"/>
                          <w:szCs w:val="22"/>
                        </w:rPr>
                        <w:tab/>
                      </w:r>
                      <w:r w:rsidR="00685600" w:rsidRPr="00B07405">
                        <w:rPr>
                          <w:sz w:val="22"/>
                          <w:szCs w:val="22"/>
                        </w:rPr>
                        <w:t>$</w:t>
                      </w:r>
                      <w:r w:rsidR="005C7D58" w:rsidRPr="00B07405">
                        <w:rPr>
                          <w:sz w:val="22"/>
                          <w:szCs w:val="22"/>
                        </w:rPr>
                        <w:t>0</w:t>
                      </w:r>
                      <w:r w:rsidR="004E4ED7" w:rsidRPr="00B07405">
                        <w:rPr>
                          <w:sz w:val="22"/>
                          <w:szCs w:val="22"/>
                        </w:rPr>
                        <w:t>.</w:t>
                      </w:r>
                      <w:r w:rsidR="00EC1223">
                        <w:rPr>
                          <w:sz w:val="22"/>
                          <w:szCs w:val="22"/>
                        </w:rPr>
                        <w:t>0990</w:t>
                      </w:r>
                    </w:p>
                    <w:p w14:paraId="2DD66923" w14:textId="77777777" w:rsidR="00DF42C3" w:rsidRPr="00B07405" w:rsidRDefault="00DF42C3" w:rsidP="00DF42C3">
                      <w:pPr>
                        <w:pBdr>
                          <w:top w:val="double" w:sz="6" w:space="1" w:color="auto"/>
                          <w:left w:val="double" w:sz="6" w:space="4" w:color="auto"/>
                          <w:bottom w:val="double" w:sz="6" w:space="1" w:color="auto"/>
                          <w:right w:val="double" w:sz="6" w:space="4" w:color="auto"/>
                        </w:pBdr>
                        <w:rPr>
                          <w:b/>
                          <w:bCs/>
                          <w:spacing w:val="-3"/>
                          <w:sz w:val="22"/>
                          <w:szCs w:val="22"/>
                          <w:rtl/>
                        </w:rPr>
                      </w:pPr>
                    </w:p>
                    <w:p w14:paraId="158C2894" w14:textId="77777777" w:rsidR="00DF42C3" w:rsidRPr="00B07405" w:rsidRDefault="00270DF2" w:rsidP="00DF42C3">
                      <w:pPr>
                        <w:pBdr>
                          <w:top w:val="double" w:sz="6" w:space="1" w:color="auto"/>
                          <w:left w:val="double" w:sz="6" w:space="4" w:color="auto"/>
                          <w:bottom w:val="double" w:sz="6" w:space="1" w:color="auto"/>
                          <w:right w:val="double" w:sz="6" w:space="4" w:color="auto"/>
                        </w:pBdr>
                        <w:rPr>
                          <w:sz w:val="22"/>
                          <w:szCs w:val="22"/>
                        </w:rPr>
                      </w:pPr>
                      <w:r w:rsidRPr="00B07405">
                        <w:rPr>
                          <w:b/>
                          <w:sz w:val="22"/>
                          <w:szCs w:val="22"/>
                          <w:u w:val="single"/>
                        </w:rPr>
                        <w:t>MINIMUM MONTHLY</w:t>
                      </w:r>
                      <w:r w:rsidR="00DF42C3" w:rsidRPr="00B07405">
                        <w:rPr>
                          <w:b/>
                          <w:sz w:val="22"/>
                          <w:szCs w:val="22"/>
                          <w:u w:val="single"/>
                        </w:rPr>
                        <w:t xml:space="preserve"> CHARGE</w:t>
                      </w:r>
                    </w:p>
                    <w:p w14:paraId="3CFD6678"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The minimum </w:t>
                      </w:r>
                      <w:r w:rsidR="005551B6" w:rsidRPr="00B07405">
                        <w:rPr>
                          <w:sz w:val="22"/>
                          <w:szCs w:val="22"/>
                        </w:rPr>
                        <w:t>monthly</w:t>
                      </w:r>
                      <w:r w:rsidRPr="00B07405">
                        <w:rPr>
                          <w:sz w:val="22"/>
                          <w:szCs w:val="22"/>
                        </w:rPr>
                        <w:t xml:space="preserve"> charge shall be the </w:t>
                      </w:r>
                      <w:r w:rsidR="005551B6" w:rsidRPr="00B07405">
                        <w:rPr>
                          <w:sz w:val="22"/>
                          <w:szCs w:val="22"/>
                        </w:rPr>
                        <w:t xml:space="preserve">monthly </w:t>
                      </w:r>
                      <w:r w:rsidRPr="00B07405">
                        <w:rPr>
                          <w:sz w:val="22"/>
                          <w:szCs w:val="22"/>
                        </w:rPr>
                        <w:t xml:space="preserve">customer charge rendered </w:t>
                      </w:r>
                      <w:r w:rsidR="005551B6" w:rsidRPr="00B07405">
                        <w:rPr>
                          <w:sz w:val="22"/>
                          <w:szCs w:val="22"/>
                        </w:rPr>
                        <w:t>each month.</w:t>
                      </w:r>
                      <w:r w:rsidRPr="00B07405">
                        <w:rPr>
                          <w:sz w:val="22"/>
                          <w:szCs w:val="22"/>
                        </w:rPr>
                        <w:t xml:space="preserve"> The </w:t>
                      </w:r>
                      <w:r w:rsidR="00270DF2" w:rsidRPr="00B07405">
                        <w:rPr>
                          <w:sz w:val="22"/>
                          <w:szCs w:val="22"/>
                        </w:rPr>
                        <w:t>monthly c</w:t>
                      </w:r>
                      <w:r w:rsidRPr="00B07405">
                        <w:rPr>
                          <w:sz w:val="22"/>
                          <w:szCs w:val="22"/>
                        </w:rPr>
                        <w:t xml:space="preserve">harge is a set fee </w:t>
                      </w:r>
                      <w:r w:rsidR="000C423E" w:rsidRPr="00B07405">
                        <w:rPr>
                          <w:sz w:val="22"/>
                          <w:szCs w:val="22"/>
                        </w:rPr>
                        <w:t>and may</w:t>
                      </w:r>
                      <w:r w:rsidR="003F38C2" w:rsidRPr="00B07405">
                        <w:rPr>
                          <w:sz w:val="22"/>
                          <w:szCs w:val="22"/>
                        </w:rPr>
                        <w:t xml:space="preserve"> </w:t>
                      </w:r>
                      <w:r w:rsidRPr="00B07405">
                        <w:rPr>
                          <w:sz w:val="22"/>
                          <w:szCs w:val="22"/>
                        </w:rPr>
                        <w:t>be prorated.</w:t>
                      </w:r>
                    </w:p>
                    <w:p w14:paraId="6050E5FB"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p>
                    <w:p w14:paraId="1A93A69A"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b/>
                          <w:sz w:val="22"/>
                          <w:szCs w:val="22"/>
                          <w:u w:val="single"/>
                        </w:rPr>
                        <w:t>TERMS OF PAYMENT**</w:t>
                      </w:r>
                    </w:p>
                    <w:p w14:paraId="2D6B224F"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The District’s personnel shall read </w:t>
                      </w:r>
                      <w:r w:rsidR="00270DF2" w:rsidRPr="00B07405">
                        <w:rPr>
                          <w:sz w:val="22"/>
                          <w:szCs w:val="22"/>
                        </w:rPr>
                        <w:t xml:space="preserve">or estimate </w:t>
                      </w:r>
                      <w:r w:rsidRPr="00B07405">
                        <w:rPr>
                          <w:sz w:val="22"/>
                          <w:szCs w:val="22"/>
                        </w:rPr>
                        <w:t xml:space="preserve">all meters </w:t>
                      </w:r>
                      <w:r w:rsidR="00270DF2" w:rsidRPr="00B07405">
                        <w:rPr>
                          <w:sz w:val="22"/>
                          <w:szCs w:val="22"/>
                        </w:rPr>
                        <w:t>monthly.</w:t>
                      </w:r>
                    </w:p>
                    <w:p w14:paraId="02100BAB" w14:textId="77777777" w:rsidR="00DF42C3" w:rsidRPr="00B07405" w:rsidRDefault="00DF42C3" w:rsidP="00B509FB">
                      <w:pPr>
                        <w:pBdr>
                          <w:top w:val="double" w:sz="6" w:space="1" w:color="auto"/>
                          <w:left w:val="double" w:sz="6" w:space="4" w:color="auto"/>
                          <w:bottom w:val="double" w:sz="6" w:space="1" w:color="auto"/>
                          <w:right w:val="double" w:sz="6" w:space="4" w:color="auto"/>
                        </w:pBdr>
                        <w:jc w:val="both"/>
                        <w:rPr>
                          <w:b/>
                          <w:sz w:val="22"/>
                          <w:szCs w:val="22"/>
                        </w:rPr>
                      </w:pPr>
                    </w:p>
                    <w:p w14:paraId="3C9C3FDE" w14:textId="77777777" w:rsidR="00B0502D" w:rsidRPr="00B07405" w:rsidRDefault="00B0502D" w:rsidP="00B509FB">
                      <w:pPr>
                        <w:pBdr>
                          <w:top w:val="double" w:sz="6" w:space="1" w:color="auto"/>
                          <w:left w:val="double" w:sz="6" w:space="4" w:color="auto"/>
                          <w:bottom w:val="double" w:sz="6" w:space="1" w:color="auto"/>
                          <w:right w:val="double" w:sz="6" w:space="4" w:color="auto"/>
                        </w:pBdr>
                        <w:jc w:val="both"/>
                        <w:rPr>
                          <w:b/>
                          <w:sz w:val="22"/>
                          <w:szCs w:val="22"/>
                        </w:rPr>
                      </w:pPr>
                    </w:p>
                    <w:p w14:paraId="514AE996" w14:textId="77777777" w:rsidR="00B0502D" w:rsidRPr="00B07405" w:rsidRDefault="00B0502D" w:rsidP="00B509FB">
                      <w:pPr>
                        <w:pBdr>
                          <w:top w:val="double" w:sz="6" w:space="1" w:color="auto"/>
                          <w:left w:val="double" w:sz="6" w:space="4" w:color="auto"/>
                          <w:bottom w:val="double" w:sz="6" w:space="1" w:color="auto"/>
                          <w:right w:val="double" w:sz="6" w:space="4" w:color="auto"/>
                        </w:pBdr>
                        <w:jc w:val="both"/>
                        <w:rPr>
                          <w:b/>
                          <w:sz w:val="22"/>
                          <w:szCs w:val="22"/>
                        </w:rPr>
                      </w:pPr>
                    </w:p>
                    <w:p w14:paraId="41F00A57" w14:textId="77777777" w:rsidR="00B0502D" w:rsidRPr="00B07405" w:rsidRDefault="00B0502D" w:rsidP="00B509FB">
                      <w:pPr>
                        <w:pBdr>
                          <w:top w:val="double" w:sz="6" w:space="1" w:color="auto"/>
                          <w:left w:val="double" w:sz="6" w:space="4" w:color="auto"/>
                          <w:bottom w:val="double" w:sz="6" w:space="1" w:color="auto"/>
                          <w:right w:val="double" w:sz="6" w:space="4" w:color="auto"/>
                        </w:pBdr>
                        <w:jc w:val="both"/>
                        <w:rPr>
                          <w:b/>
                          <w:sz w:val="22"/>
                          <w:szCs w:val="22"/>
                        </w:rPr>
                      </w:pPr>
                    </w:p>
                    <w:p w14:paraId="30C98632" w14:textId="77777777" w:rsidR="00B0502D" w:rsidRPr="00B07405" w:rsidRDefault="00B0502D" w:rsidP="00B509FB">
                      <w:pPr>
                        <w:pBdr>
                          <w:top w:val="double" w:sz="6" w:space="1" w:color="auto"/>
                          <w:left w:val="double" w:sz="6" w:space="4" w:color="auto"/>
                          <w:bottom w:val="double" w:sz="6" w:space="1" w:color="auto"/>
                          <w:right w:val="double" w:sz="6" w:space="4" w:color="auto"/>
                        </w:pBdr>
                        <w:jc w:val="both"/>
                        <w:rPr>
                          <w:b/>
                          <w:sz w:val="22"/>
                          <w:szCs w:val="22"/>
                        </w:rPr>
                      </w:pPr>
                    </w:p>
                    <w:p w14:paraId="3E2DF6CB" w14:textId="77777777" w:rsidR="00B0502D" w:rsidRPr="00B07405" w:rsidRDefault="00B0502D" w:rsidP="00B509FB">
                      <w:pPr>
                        <w:pBdr>
                          <w:top w:val="double" w:sz="6" w:space="1" w:color="auto"/>
                          <w:left w:val="double" w:sz="6" w:space="4" w:color="auto"/>
                          <w:bottom w:val="double" w:sz="6" w:space="1" w:color="auto"/>
                          <w:right w:val="double" w:sz="6" w:space="4" w:color="auto"/>
                        </w:pBdr>
                        <w:jc w:val="both"/>
                        <w:rPr>
                          <w:b/>
                          <w:sz w:val="22"/>
                          <w:szCs w:val="22"/>
                        </w:rPr>
                      </w:pPr>
                    </w:p>
                    <w:p w14:paraId="0461A04B" w14:textId="77777777" w:rsidR="00B0502D" w:rsidRPr="00B07405" w:rsidRDefault="00B0502D" w:rsidP="00B509FB">
                      <w:pPr>
                        <w:pBdr>
                          <w:top w:val="double" w:sz="6" w:space="1" w:color="auto"/>
                          <w:left w:val="double" w:sz="6" w:space="4" w:color="auto"/>
                          <w:bottom w:val="double" w:sz="6" w:space="1" w:color="auto"/>
                          <w:right w:val="double" w:sz="6" w:space="4" w:color="auto"/>
                        </w:pBdr>
                        <w:jc w:val="both"/>
                        <w:rPr>
                          <w:b/>
                          <w:sz w:val="22"/>
                          <w:szCs w:val="22"/>
                        </w:rPr>
                      </w:pPr>
                    </w:p>
                    <w:p w14:paraId="304F08DB" w14:textId="77777777" w:rsidR="00B0502D" w:rsidRPr="00B07405" w:rsidRDefault="00B0502D" w:rsidP="004B3D38">
                      <w:pPr>
                        <w:pBdr>
                          <w:left w:val="double" w:sz="6" w:space="4" w:color="auto"/>
                          <w:bottom w:val="double" w:sz="6" w:space="1" w:color="auto"/>
                          <w:right w:val="double" w:sz="6" w:space="4" w:color="auto"/>
                        </w:pBdr>
                        <w:jc w:val="center"/>
                        <w:rPr>
                          <w:b/>
                          <w:sz w:val="22"/>
                          <w:szCs w:val="22"/>
                        </w:rPr>
                      </w:pPr>
                    </w:p>
                    <w:p w14:paraId="63138875" w14:textId="77777777" w:rsidR="00B0502D" w:rsidRPr="00B07405" w:rsidRDefault="00B0502D" w:rsidP="004B3D38">
                      <w:pPr>
                        <w:pBdr>
                          <w:top w:val="double" w:sz="6" w:space="1" w:color="auto"/>
                          <w:left w:val="double" w:sz="6" w:space="4" w:color="auto"/>
                          <w:bottom w:val="double" w:sz="6" w:space="1" w:color="auto"/>
                          <w:right w:val="double" w:sz="6" w:space="4" w:color="auto"/>
                        </w:pBdr>
                        <w:jc w:val="center"/>
                        <w:rPr>
                          <w:b/>
                          <w:sz w:val="22"/>
                          <w:szCs w:val="22"/>
                        </w:rPr>
                      </w:pPr>
                    </w:p>
                    <w:p w14:paraId="7F66D49B" w14:textId="77777777" w:rsidR="00B0502D" w:rsidRPr="00B07405" w:rsidRDefault="00504F82" w:rsidP="00504F82">
                      <w:pPr>
                        <w:pBdr>
                          <w:top w:val="double" w:sz="6" w:space="1" w:color="auto"/>
                          <w:left w:val="double" w:sz="6" w:space="4" w:color="auto"/>
                          <w:bottom w:val="double" w:sz="6" w:space="1" w:color="auto"/>
                          <w:right w:val="double" w:sz="6" w:space="4" w:color="auto"/>
                        </w:pBdr>
                        <w:jc w:val="right"/>
                        <w:rPr>
                          <w:b/>
                          <w:sz w:val="22"/>
                          <w:szCs w:val="22"/>
                        </w:rPr>
                      </w:pPr>
                      <w:r w:rsidRPr="00B07405">
                        <w:rPr>
                          <w:b/>
                          <w:sz w:val="22"/>
                          <w:szCs w:val="22"/>
                        </w:rPr>
                        <w:t>Rate 39</w:t>
                      </w:r>
                    </w:p>
                    <w:p w14:paraId="26F731ED" w14:textId="77777777" w:rsidR="00DF42C3" w:rsidRPr="00B07405" w:rsidRDefault="00DF42C3" w:rsidP="004B3D38">
                      <w:pPr>
                        <w:pBdr>
                          <w:top w:val="double" w:sz="6" w:space="1" w:color="auto"/>
                          <w:left w:val="double" w:sz="6" w:space="4" w:color="auto"/>
                          <w:bottom w:val="double" w:sz="6" w:space="1" w:color="auto"/>
                          <w:right w:val="double" w:sz="6" w:space="4" w:color="auto"/>
                        </w:pBdr>
                        <w:jc w:val="center"/>
                        <w:rPr>
                          <w:b/>
                          <w:sz w:val="22"/>
                          <w:szCs w:val="22"/>
                        </w:rPr>
                      </w:pPr>
                      <w:r w:rsidRPr="00B07405">
                        <w:rPr>
                          <w:b/>
                          <w:sz w:val="22"/>
                          <w:szCs w:val="22"/>
                        </w:rPr>
                        <w:t xml:space="preserve">                          </w:t>
                      </w:r>
                    </w:p>
                    <w:p w14:paraId="74430F0F" w14:textId="77777777" w:rsidR="00DF42C3" w:rsidRPr="00B07405" w:rsidRDefault="005C7D58" w:rsidP="004B3D38">
                      <w:pPr>
                        <w:pBdr>
                          <w:top w:val="double" w:sz="6" w:space="1" w:color="auto"/>
                          <w:left w:val="double" w:sz="6" w:space="4" w:color="auto"/>
                          <w:bottom w:val="double" w:sz="6" w:space="1" w:color="auto"/>
                          <w:right w:val="double" w:sz="6" w:space="4" w:color="auto"/>
                        </w:pBdr>
                        <w:jc w:val="center"/>
                        <w:rPr>
                          <w:b/>
                          <w:sz w:val="22"/>
                          <w:szCs w:val="22"/>
                        </w:rPr>
                      </w:pPr>
                      <w:r w:rsidRPr="00B07405">
                        <w:rPr>
                          <w:b/>
                          <w:sz w:val="22"/>
                          <w:szCs w:val="22"/>
                        </w:rPr>
                        <w:t xml:space="preserve">HIGHWAY ROAD LIGHTING </w:t>
                      </w:r>
                    </w:p>
                    <w:p w14:paraId="4BA5BAF8" w14:textId="77777777" w:rsidR="00DF42C3" w:rsidRPr="00B07405" w:rsidRDefault="00DF42C3" w:rsidP="004B3D38">
                      <w:pPr>
                        <w:pBdr>
                          <w:top w:val="double" w:sz="6" w:space="1" w:color="auto"/>
                          <w:left w:val="double" w:sz="6" w:space="4" w:color="auto"/>
                          <w:bottom w:val="double" w:sz="6" w:space="1" w:color="auto"/>
                          <w:right w:val="double" w:sz="6" w:space="4" w:color="auto"/>
                        </w:pBdr>
                        <w:jc w:val="center"/>
                        <w:rPr>
                          <w:b/>
                          <w:sz w:val="18"/>
                          <w:szCs w:val="18"/>
                        </w:rPr>
                      </w:pPr>
                    </w:p>
                    <w:p w14:paraId="30029423" w14:textId="77777777" w:rsidR="00DF42C3" w:rsidRPr="00B07405" w:rsidRDefault="00DF42C3" w:rsidP="004B3D38">
                      <w:pPr>
                        <w:pBdr>
                          <w:top w:val="double" w:sz="6" w:space="1" w:color="auto"/>
                          <w:left w:val="double" w:sz="6" w:space="4" w:color="auto"/>
                          <w:bottom w:val="double" w:sz="6" w:space="1" w:color="auto"/>
                          <w:right w:val="double" w:sz="6" w:space="4" w:color="auto"/>
                        </w:pBdr>
                        <w:jc w:val="both"/>
                        <w:rPr>
                          <w:b/>
                          <w:sz w:val="18"/>
                          <w:szCs w:val="18"/>
                        </w:rPr>
                      </w:pPr>
                    </w:p>
                    <w:p w14:paraId="6DF9C699" w14:textId="77777777" w:rsidR="00DF42C3" w:rsidRPr="00B07405" w:rsidRDefault="00DF42C3" w:rsidP="00DF42C3">
                      <w:pPr>
                        <w:pBdr>
                          <w:top w:val="double" w:sz="6" w:space="1" w:color="auto"/>
                          <w:left w:val="double" w:sz="6" w:space="4" w:color="auto"/>
                          <w:bottom w:val="double" w:sz="6" w:space="1" w:color="auto"/>
                          <w:right w:val="double" w:sz="6" w:space="4" w:color="auto"/>
                        </w:pBdr>
                        <w:jc w:val="both"/>
                        <w:rPr>
                          <w:b/>
                          <w:sz w:val="22"/>
                          <w:szCs w:val="22"/>
                          <w:u w:val="single"/>
                        </w:rPr>
                      </w:pPr>
                      <w:r w:rsidRPr="00B07405">
                        <w:rPr>
                          <w:b/>
                          <w:sz w:val="22"/>
                          <w:szCs w:val="22"/>
                          <w:u w:val="single"/>
                        </w:rPr>
                        <w:t>YEARLY RATE</w:t>
                      </w:r>
                    </w:p>
                    <w:p w14:paraId="2244CB27" w14:textId="77777777" w:rsidR="00DF42C3" w:rsidRPr="00B07405" w:rsidRDefault="00DF42C3" w:rsidP="00DF42C3">
                      <w:pPr>
                        <w:pBdr>
                          <w:top w:val="double" w:sz="6" w:space="1" w:color="auto"/>
                          <w:left w:val="double" w:sz="6" w:space="4" w:color="auto"/>
                          <w:bottom w:val="double" w:sz="6" w:space="1" w:color="auto"/>
                          <w:right w:val="double" w:sz="6" w:space="4" w:color="auto"/>
                        </w:pBdr>
                        <w:rPr>
                          <w:b/>
                          <w:sz w:val="22"/>
                          <w:szCs w:val="22"/>
                        </w:rPr>
                      </w:pPr>
                      <w:r w:rsidRPr="00B07405">
                        <w:rPr>
                          <w:b/>
                          <w:sz w:val="22"/>
                          <w:szCs w:val="22"/>
                        </w:rPr>
                        <w:t xml:space="preserve">           Customer Charge</w:t>
                      </w:r>
                      <w:r w:rsidRPr="00B07405">
                        <w:rPr>
                          <w:b/>
                          <w:sz w:val="22"/>
                          <w:szCs w:val="22"/>
                        </w:rPr>
                        <w:tab/>
                        <w:t>$1</w:t>
                      </w:r>
                      <w:r w:rsidR="005551B6" w:rsidRPr="00B07405">
                        <w:rPr>
                          <w:b/>
                          <w:sz w:val="22"/>
                          <w:szCs w:val="22"/>
                        </w:rPr>
                        <w:t>92.</w:t>
                      </w:r>
                      <w:r w:rsidRPr="00B07405">
                        <w:rPr>
                          <w:b/>
                          <w:sz w:val="22"/>
                          <w:szCs w:val="22"/>
                        </w:rPr>
                        <w:t xml:space="preserve">00 per year per meter </w:t>
                      </w:r>
                    </w:p>
                    <w:p w14:paraId="44325C7A" w14:textId="77777777" w:rsidR="00DF42C3" w:rsidRPr="00B07405" w:rsidRDefault="00DF42C3" w:rsidP="00DF42C3">
                      <w:pPr>
                        <w:pBdr>
                          <w:top w:val="double" w:sz="6" w:space="1" w:color="auto"/>
                          <w:left w:val="double" w:sz="6" w:space="4" w:color="auto"/>
                          <w:bottom w:val="double" w:sz="6" w:space="1" w:color="auto"/>
                          <w:right w:val="double" w:sz="6" w:space="4" w:color="auto"/>
                        </w:pBdr>
                        <w:rPr>
                          <w:b/>
                          <w:sz w:val="22"/>
                          <w:szCs w:val="22"/>
                        </w:rPr>
                      </w:pPr>
                    </w:p>
                    <w:p w14:paraId="5B128ED5" w14:textId="54062ED0" w:rsidR="00DF42C3" w:rsidRPr="00B07405" w:rsidRDefault="00DF42C3" w:rsidP="00DF42C3">
                      <w:pPr>
                        <w:pBdr>
                          <w:top w:val="double" w:sz="6" w:space="1" w:color="auto"/>
                          <w:left w:val="double" w:sz="6" w:space="4" w:color="auto"/>
                          <w:bottom w:val="double" w:sz="6" w:space="1" w:color="auto"/>
                          <w:right w:val="double" w:sz="6" w:space="4" w:color="auto"/>
                        </w:pBdr>
                        <w:rPr>
                          <w:b/>
                          <w:bCs/>
                          <w:spacing w:val="-3"/>
                          <w:sz w:val="22"/>
                          <w:szCs w:val="22"/>
                          <w:rtl/>
                        </w:rPr>
                      </w:pPr>
                      <w:r w:rsidRPr="00B07405">
                        <w:rPr>
                          <w:b/>
                          <w:sz w:val="22"/>
                          <w:szCs w:val="22"/>
                        </w:rPr>
                        <w:tab/>
                        <w:t>Energy Charges:</w:t>
                      </w:r>
                      <w:r w:rsidRPr="00B07405">
                        <w:rPr>
                          <w:b/>
                          <w:sz w:val="22"/>
                          <w:szCs w:val="22"/>
                        </w:rPr>
                        <w:tab/>
                      </w:r>
                      <w:r w:rsidR="00EE501F" w:rsidRPr="00B07405">
                        <w:rPr>
                          <w:sz w:val="22"/>
                          <w:szCs w:val="22"/>
                        </w:rPr>
                        <w:t xml:space="preserve">All Kwh </w:t>
                      </w:r>
                      <w:r w:rsidR="00EE501F" w:rsidRPr="00B07405">
                        <w:rPr>
                          <w:sz w:val="22"/>
                          <w:szCs w:val="22"/>
                        </w:rPr>
                        <w:tab/>
                      </w:r>
                      <w:r w:rsidR="000662D0">
                        <w:rPr>
                          <w:sz w:val="22"/>
                          <w:szCs w:val="22"/>
                        </w:rPr>
                        <w:t xml:space="preserve"> </w:t>
                      </w:r>
                      <w:r w:rsidR="00685600" w:rsidRPr="00B07405">
                        <w:rPr>
                          <w:sz w:val="22"/>
                          <w:szCs w:val="22"/>
                        </w:rPr>
                        <w:t>$0.</w:t>
                      </w:r>
                      <w:r w:rsidR="00204472" w:rsidRPr="00B07405">
                        <w:rPr>
                          <w:sz w:val="22"/>
                          <w:szCs w:val="22"/>
                        </w:rPr>
                        <w:t>1</w:t>
                      </w:r>
                      <w:r w:rsidR="007B69FE" w:rsidRPr="00B07405">
                        <w:rPr>
                          <w:sz w:val="22"/>
                          <w:szCs w:val="22"/>
                        </w:rPr>
                        <w:t>1</w:t>
                      </w:r>
                      <w:r w:rsidR="005551B6" w:rsidRPr="00B07405">
                        <w:rPr>
                          <w:sz w:val="22"/>
                          <w:szCs w:val="22"/>
                        </w:rPr>
                        <w:t>99</w:t>
                      </w:r>
                    </w:p>
                    <w:p w14:paraId="71FE6B66" w14:textId="77777777" w:rsidR="00EE28B1" w:rsidRPr="00B07405" w:rsidRDefault="00EE28B1" w:rsidP="00DF42C3">
                      <w:pPr>
                        <w:pBdr>
                          <w:top w:val="double" w:sz="6" w:space="1" w:color="auto"/>
                          <w:left w:val="double" w:sz="6" w:space="4" w:color="auto"/>
                          <w:bottom w:val="double" w:sz="6" w:space="1" w:color="auto"/>
                          <w:right w:val="double" w:sz="6" w:space="4" w:color="auto"/>
                        </w:pBdr>
                        <w:rPr>
                          <w:b/>
                          <w:sz w:val="22"/>
                          <w:szCs w:val="22"/>
                          <w:u w:val="single"/>
                        </w:rPr>
                      </w:pPr>
                    </w:p>
                    <w:p w14:paraId="486B2915"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b/>
                          <w:sz w:val="22"/>
                          <w:szCs w:val="22"/>
                          <w:u w:val="single"/>
                        </w:rPr>
                        <w:t>MINIMUM ANNUAL CHARGE</w:t>
                      </w:r>
                    </w:p>
                    <w:p w14:paraId="5213DC60"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The minimum annual charge under the above rate shall be the annual customer charge in advance rendered on </w:t>
                      </w:r>
                      <w:r w:rsidR="00B0502D" w:rsidRPr="00B07405">
                        <w:rPr>
                          <w:sz w:val="22"/>
                          <w:szCs w:val="22"/>
                        </w:rPr>
                        <w:t xml:space="preserve">January </w:t>
                      </w:r>
                      <w:r w:rsidRPr="00B07405">
                        <w:rPr>
                          <w:sz w:val="22"/>
                          <w:szCs w:val="22"/>
                        </w:rPr>
                        <w:t>1.  The annual charge is a set fee and</w:t>
                      </w:r>
                      <w:r w:rsidR="003F38C2" w:rsidRPr="00B07405">
                        <w:rPr>
                          <w:sz w:val="22"/>
                          <w:szCs w:val="22"/>
                        </w:rPr>
                        <w:t xml:space="preserve"> may</w:t>
                      </w:r>
                      <w:r w:rsidRPr="00B07405">
                        <w:rPr>
                          <w:sz w:val="22"/>
                          <w:szCs w:val="22"/>
                        </w:rPr>
                        <w:t xml:space="preserve"> be prorated.</w:t>
                      </w:r>
                    </w:p>
                    <w:p w14:paraId="5EFA2F3B"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p>
                    <w:p w14:paraId="3EF2DAE7"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b/>
                          <w:sz w:val="22"/>
                          <w:szCs w:val="22"/>
                          <w:u w:val="single"/>
                        </w:rPr>
                        <w:t>TERMS OF PAYMENT**</w:t>
                      </w:r>
                    </w:p>
                    <w:p w14:paraId="05C49C0D" w14:textId="77777777" w:rsidR="00DF42C3" w:rsidRPr="00B07405" w:rsidRDefault="00DF42C3" w:rsidP="00DF42C3">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The District’s personnel shall read all meters under the annual rate schedule once a year in </w:t>
                      </w:r>
                      <w:r w:rsidR="00B0502D" w:rsidRPr="00B07405">
                        <w:rPr>
                          <w:sz w:val="22"/>
                          <w:szCs w:val="22"/>
                        </w:rPr>
                        <w:t>December</w:t>
                      </w:r>
                      <w:r w:rsidRPr="00B07405">
                        <w:rPr>
                          <w:sz w:val="22"/>
                          <w:szCs w:val="22"/>
                        </w:rPr>
                        <w:t xml:space="preserve"> and the bill will be rendered annually on </w:t>
                      </w:r>
                      <w:r w:rsidR="00B0502D" w:rsidRPr="00B07405">
                        <w:rPr>
                          <w:sz w:val="22"/>
                          <w:szCs w:val="22"/>
                        </w:rPr>
                        <w:t>January 1</w:t>
                      </w:r>
                      <w:r w:rsidRPr="00B07405">
                        <w:rPr>
                          <w:sz w:val="22"/>
                          <w:szCs w:val="22"/>
                        </w:rPr>
                        <w:t xml:space="preserve"> of each calendar year.</w:t>
                      </w:r>
                    </w:p>
                    <w:p w14:paraId="62A340D0" w14:textId="77777777" w:rsidR="00DF42C3" w:rsidRPr="00B07405" w:rsidRDefault="00DF42C3" w:rsidP="003E58CC">
                      <w:pPr>
                        <w:pBdr>
                          <w:top w:val="double" w:sz="6" w:space="1" w:color="auto"/>
                          <w:left w:val="double" w:sz="6" w:space="4" w:color="auto"/>
                          <w:bottom w:val="double" w:sz="6" w:space="1" w:color="auto"/>
                          <w:right w:val="double" w:sz="6" w:space="4" w:color="auto"/>
                        </w:pBdr>
                        <w:jc w:val="both"/>
                        <w:rPr>
                          <w:b/>
                          <w:sz w:val="22"/>
                          <w:szCs w:val="22"/>
                          <w:u w:val="single"/>
                        </w:rPr>
                      </w:pPr>
                    </w:p>
                    <w:p w14:paraId="2BFA5E34" w14:textId="77777777" w:rsidR="00DF42C3" w:rsidRPr="00B07405" w:rsidRDefault="00DF42C3" w:rsidP="00B0502D">
                      <w:pPr>
                        <w:pBdr>
                          <w:top w:val="double" w:sz="6" w:space="1" w:color="auto"/>
                          <w:left w:val="double" w:sz="6" w:space="4" w:color="auto"/>
                          <w:bottom w:val="double" w:sz="6" w:space="1" w:color="auto"/>
                          <w:right w:val="double" w:sz="6" w:space="4" w:color="auto"/>
                        </w:pBdr>
                        <w:jc w:val="both"/>
                        <w:rPr>
                          <w:sz w:val="22"/>
                          <w:szCs w:val="22"/>
                        </w:rPr>
                      </w:pPr>
                    </w:p>
                  </w:txbxContent>
                </v:textbox>
              </v:shape>
            </w:pict>
          </mc:Fallback>
        </mc:AlternateContent>
      </w:r>
      <w:r w:rsidR="009F72E6" w:rsidRPr="00B07405">
        <w:rPr>
          <w:noProof/>
        </w:rPr>
        <mc:AlternateContent>
          <mc:Choice Requires="wpc">
            <w:drawing>
              <wp:inline distT="0" distB="0" distL="0" distR="0" wp14:anchorId="1672C0AE" wp14:editId="4B568603">
                <wp:extent cx="5943600" cy="3505200"/>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C02E049" id="Canvas 20" o:spid="_x0000_s1026" editas="canvas" style="width:468pt;height:276pt;mso-position-horizontal-relative:char;mso-position-vertical-relative:line" coordsize="5943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ACUxTdAAAABQEAAA8AAABkcnMv&#10;ZG93bnJldi54bWxMj0FLw0AQhe+C/2EZwYvYTVsT2phNEUEQwUNbCz1ukjEb3Z0N2U0b/72jF708&#10;eLzhvW+KzeSsOOEQOk8K5rMEBFLtm45aBW/7p9sViBA1Ndp6QgVfGGBTXl4UOm/8mbZ42sVWcAmF&#10;XCswMfa5lKE26HSY+R6Js3c/OB3ZDq1sBn3mcmflIkky6XRHvGB0j48G68/d6BS81NnNx7waj271&#10;ejDL1B6f4/5Oqeur6eEeRMQp/h3DDz6jQ8lMlR+pCcIq4Efir3K2XmZsKwVpukh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GACUxT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052;visibility:visible;mso-wrap-style:square">
                  <v:fill o:detectmouseclick="t"/>
                  <v:path o:connecttype="none"/>
                </v:shape>
                <w10:anchorlock/>
              </v:group>
            </w:pict>
          </mc:Fallback>
        </mc:AlternateContent>
      </w:r>
    </w:p>
    <w:p w14:paraId="68AD2F4B" w14:textId="77777777" w:rsidR="00893DB5" w:rsidRPr="00B07405" w:rsidRDefault="00893DB5" w:rsidP="00870804"/>
    <w:p w14:paraId="56FC2D4E" w14:textId="77777777" w:rsidR="00893DB5" w:rsidRPr="00B07405" w:rsidRDefault="00893DB5" w:rsidP="00870804"/>
    <w:p w14:paraId="2362FA1B" w14:textId="77777777" w:rsidR="00893DB5" w:rsidRPr="00B07405" w:rsidRDefault="00893DB5" w:rsidP="00870804"/>
    <w:p w14:paraId="27219F73" w14:textId="77777777" w:rsidR="00893DB5" w:rsidRPr="00B07405" w:rsidRDefault="00893DB5" w:rsidP="00870804"/>
    <w:p w14:paraId="4FEEB6C0" w14:textId="77777777" w:rsidR="00893DB5" w:rsidRPr="00B07405" w:rsidRDefault="00893DB5" w:rsidP="00870804"/>
    <w:p w14:paraId="13E5B187" w14:textId="77777777" w:rsidR="00893DB5" w:rsidRPr="00B07405" w:rsidRDefault="00893DB5" w:rsidP="00870804"/>
    <w:p w14:paraId="6DD85059" w14:textId="77777777" w:rsidR="00893DB5" w:rsidRPr="00B07405" w:rsidRDefault="00893DB5" w:rsidP="00870804"/>
    <w:p w14:paraId="1E8F4B0A" w14:textId="77777777" w:rsidR="00893DB5" w:rsidRPr="00B07405" w:rsidRDefault="00893DB5" w:rsidP="00870804"/>
    <w:p w14:paraId="7A3E76E7" w14:textId="77777777" w:rsidR="00893DB5" w:rsidRPr="00B07405" w:rsidRDefault="00893DB5" w:rsidP="00870804"/>
    <w:p w14:paraId="49646591" w14:textId="77777777" w:rsidR="00893DB5" w:rsidRPr="00B07405" w:rsidRDefault="00893DB5" w:rsidP="00870804"/>
    <w:p w14:paraId="2B994A03" w14:textId="77777777" w:rsidR="00893DB5" w:rsidRPr="00B07405" w:rsidRDefault="00893DB5" w:rsidP="00870804"/>
    <w:p w14:paraId="32B922DE" w14:textId="77777777" w:rsidR="00893DB5" w:rsidRPr="00B07405" w:rsidRDefault="00893DB5" w:rsidP="00870804"/>
    <w:p w14:paraId="037B66F5" w14:textId="77777777" w:rsidR="00893DB5" w:rsidRPr="00B07405" w:rsidRDefault="00893DB5" w:rsidP="00870804"/>
    <w:p w14:paraId="30298358" w14:textId="77777777" w:rsidR="00893DB5" w:rsidRPr="00B07405" w:rsidRDefault="00F36CAD" w:rsidP="00870804">
      <w:r w:rsidRPr="00B07405">
        <w:t xml:space="preserve"> </w:t>
      </w:r>
    </w:p>
    <w:p w14:paraId="43A0A59A" w14:textId="77777777" w:rsidR="00893DB5" w:rsidRPr="00B07405" w:rsidRDefault="00893DB5" w:rsidP="00870804"/>
    <w:p w14:paraId="04FDEE99" w14:textId="77777777" w:rsidR="00893DB5" w:rsidRPr="00B07405" w:rsidRDefault="00893DB5" w:rsidP="00870804"/>
    <w:p w14:paraId="1CB71B68" w14:textId="77777777" w:rsidR="00893DB5" w:rsidRPr="00B07405" w:rsidRDefault="00893DB5" w:rsidP="00870804"/>
    <w:p w14:paraId="37A3249F" w14:textId="77777777" w:rsidR="00893DB5" w:rsidRPr="00B07405" w:rsidRDefault="00893DB5" w:rsidP="00870804"/>
    <w:p w14:paraId="08C0B850" w14:textId="77777777" w:rsidR="00893DB5" w:rsidRPr="00B07405" w:rsidRDefault="00893DB5" w:rsidP="00870804"/>
    <w:p w14:paraId="646B92A7" w14:textId="77777777" w:rsidR="00893DB5" w:rsidRPr="00B07405" w:rsidRDefault="00893DB5" w:rsidP="00870804"/>
    <w:p w14:paraId="0DE5F659" w14:textId="77777777" w:rsidR="00893DB5" w:rsidRPr="00B07405" w:rsidRDefault="00B67408" w:rsidP="00870804">
      <w:r w:rsidRPr="00B07405">
        <w:t xml:space="preserve"> </w:t>
      </w:r>
    </w:p>
    <w:p w14:paraId="4A287A77" w14:textId="77777777" w:rsidR="00893DB5" w:rsidRPr="00B07405" w:rsidRDefault="00893DB5" w:rsidP="00870804"/>
    <w:p w14:paraId="0DEF01AC" w14:textId="77777777" w:rsidR="00893DB5" w:rsidRPr="00B07405" w:rsidRDefault="00893DB5" w:rsidP="00870804"/>
    <w:p w14:paraId="251FE02E" w14:textId="77777777" w:rsidR="00893DB5" w:rsidRPr="00B07405" w:rsidRDefault="00893DB5" w:rsidP="00870804"/>
    <w:p w14:paraId="52E7FD22" w14:textId="77777777" w:rsidR="00893DB5" w:rsidRPr="00B07405" w:rsidRDefault="00893DB5" w:rsidP="00870804"/>
    <w:p w14:paraId="28E6D293" w14:textId="77777777" w:rsidR="00893DB5" w:rsidRPr="00B07405" w:rsidRDefault="00893DB5" w:rsidP="00870804"/>
    <w:p w14:paraId="3A292759" w14:textId="77777777" w:rsidR="00893DB5" w:rsidRPr="00B07405" w:rsidRDefault="00893DB5" w:rsidP="00870804"/>
    <w:p w14:paraId="57D741EB" w14:textId="77777777" w:rsidR="00893DB5" w:rsidRPr="00B07405" w:rsidRDefault="00893DB5" w:rsidP="00870804"/>
    <w:p w14:paraId="7808C43C" w14:textId="77777777" w:rsidR="00C353B5" w:rsidRPr="00B07405" w:rsidRDefault="00C353B5" w:rsidP="00870804"/>
    <w:p w14:paraId="035D3945" w14:textId="77777777" w:rsidR="00C353B5" w:rsidRPr="00B07405" w:rsidRDefault="00C353B5" w:rsidP="00870804"/>
    <w:p w14:paraId="2A6ACF21" w14:textId="77777777" w:rsidR="00C353B5" w:rsidRPr="00B07405" w:rsidRDefault="00962BD0" w:rsidP="00870804">
      <w:r w:rsidRPr="00B07405">
        <w:rPr>
          <w:noProof/>
        </w:rPr>
        <w:lastRenderedPageBreak/>
        <mc:AlternateContent>
          <mc:Choice Requires="wps">
            <w:drawing>
              <wp:anchor distT="0" distB="0" distL="114300" distR="114300" simplePos="0" relativeHeight="251657216" behindDoc="0" locked="0" layoutInCell="1" allowOverlap="1" wp14:anchorId="516000C6" wp14:editId="6B0A840B">
                <wp:simplePos x="0" y="0"/>
                <wp:positionH relativeFrom="column">
                  <wp:posOffset>-215265</wp:posOffset>
                </wp:positionH>
                <wp:positionV relativeFrom="paragraph">
                  <wp:posOffset>128270</wp:posOffset>
                </wp:positionV>
                <wp:extent cx="6248400" cy="868680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686800"/>
                        </a:xfrm>
                        <a:prstGeom prst="rect">
                          <a:avLst/>
                        </a:prstGeom>
                        <a:solidFill>
                          <a:srgbClr val="FFFFFF"/>
                        </a:solidFill>
                        <a:ln w="9525">
                          <a:solidFill>
                            <a:srgbClr val="000000"/>
                          </a:solidFill>
                          <a:miter lim="800000"/>
                          <a:headEnd/>
                          <a:tailEnd/>
                        </a:ln>
                      </wps:spPr>
                      <wps:txbx>
                        <w:txbxContent>
                          <w:p w14:paraId="0275FF8F" w14:textId="77777777" w:rsidR="00DF42C3" w:rsidRPr="00B07405" w:rsidRDefault="00DF42C3" w:rsidP="00DF42C3">
                            <w:pPr>
                              <w:pBdr>
                                <w:top w:val="double" w:sz="6" w:space="1" w:color="auto"/>
                                <w:left w:val="double" w:sz="6" w:space="4" w:color="auto"/>
                                <w:bottom w:val="double" w:sz="6" w:space="1" w:color="auto"/>
                                <w:right w:val="double" w:sz="6" w:space="4" w:color="auto"/>
                              </w:pBdr>
                              <w:jc w:val="center"/>
                              <w:rPr>
                                <w:b/>
                                <w:sz w:val="22"/>
                                <w:szCs w:val="22"/>
                                <w:u w:val="single"/>
                              </w:rPr>
                            </w:pPr>
                          </w:p>
                          <w:p w14:paraId="03D9C1BB" w14:textId="77777777" w:rsidR="00DF42C3" w:rsidRPr="00B07405" w:rsidRDefault="00DF42C3" w:rsidP="00DF42C3">
                            <w:pPr>
                              <w:pBdr>
                                <w:top w:val="double" w:sz="6" w:space="1" w:color="auto"/>
                                <w:left w:val="double" w:sz="6" w:space="4" w:color="auto"/>
                                <w:bottom w:val="double" w:sz="6" w:space="1" w:color="auto"/>
                                <w:right w:val="double" w:sz="6" w:space="4" w:color="auto"/>
                              </w:pBdr>
                              <w:jc w:val="center"/>
                              <w:rPr>
                                <w:b/>
                                <w:sz w:val="22"/>
                                <w:szCs w:val="22"/>
                                <w:u w:val="single"/>
                              </w:rPr>
                            </w:pPr>
                          </w:p>
                          <w:p w14:paraId="53E9DFED" w14:textId="77777777" w:rsidR="00DF42C3" w:rsidRPr="00B07405" w:rsidRDefault="00DF42C3" w:rsidP="00DF42C3">
                            <w:pPr>
                              <w:pBdr>
                                <w:top w:val="double" w:sz="6" w:space="1" w:color="auto"/>
                                <w:left w:val="double" w:sz="6" w:space="4" w:color="auto"/>
                                <w:bottom w:val="double" w:sz="6" w:space="1" w:color="auto"/>
                                <w:right w:val="double" w:sz="6" w:space="4" w:color="auto"/>
                              </w:pBdr>
                              <w:rPr>
                                <w:b/>
                                <w:sz w:val="22"/>
                                <w:szCs w:val="22"/>
                              </w:rPr>
                            </w:pPr>
                            <w:r w:rsidRPr="00B07405">
                              <w:rPr>
                                <w:b/>
                                <w:sz w:val="22"/>
                                <w:szCs w:val="22"/>
                                <w:u w:val="single"/>
                              </w:rPr>
                              <w:t>PRODUCTION COST ADJUSTMENT</w:t>
                            </w:r>
                          </w:p>
                          <w:p w14:paraId="4E407263" w14:textId="5628D1D7" w:rsidR="00DF42C3"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In addition to the above base rate, the District </w:t>
                            </w:r>
                            <w:r w:rsidR="00145334">
                              <w:rPr>
                                <w:sz w:val="22"/>
                                <w:szCs w:val="22"/>
                              </w:rPr>
                              <w:t>may</w:t>
                            </w:r>
                            <w:r w:rsidRPr="00B07405">
                              <w:rPr>
                                <w:sz w:val="22"/>
                                <w:szCs w:val="22"/>
                              </w:rPr>
                              <w:t xml:space="preserve"> assess a yearly charge or issue a credit for each Kwh consumed which shall be </w:t>
                            </w:r>
                            <w:r w:rsidR="005B236D">
                              <w:rPr>
                                <w:spacing w:val="-3"/>
                                <w:sz w:val="22"/>
                                <w:szCs w:val="22"/>
                              </w:rPr>
                              <w:t>based off the production cost adjustment from</w:t>
                            </w:r>
                            <w:r w:rsidR="005B236D" w:rsidRPr="00B07405">
                              <w:rPr>
                                <w:sz w:val="22"/>
                                <w:szCs w:val="22"/>
                              </w:rPr>
                              <w:t xml:space="preserve"> </w:t>
                            </w:r>
                            <w:r w:rsidRPr="00B07405">
                              <w:rPr>
                                <w:sz w:val="22"/>
                                <w:szCs w:val="22"/>
                              </w:rPr>
                              <w:t>the District’s power supplier.</w:t>
                            </w:r>
                            <w:r w:rsidR="00645D7A">
                              <w:rPr>
                                <w:sz w:val="22"/>
                                <w:szCs w:val="22"/>
                              </w:rPr>
                              <w:t xml:space="preserve">  </w:t>
                            </w:r>
                          </w:p>
                          <w:p w14:paraId="7F90D64F" w14:textId="727A908E" w:rsidR="009D4066" w:rsidRDefault="009D4066" w:rsidP="00C353B5">
                            <w:pPr>
                              <w:pBdr>
                                <w:top w:val="double" w:sz="6" w:space="1" w:color="auto"/>
                                <w:left w:val="double" w:sz="6" w:space="4" w:color="auto"/>
                                <w:bottom w:val="double" w:sz="6" w:space="1" w:color="auto"/>
                                <w:right w:val="double" w:sz="6" w:space="4" w:color="auto"/>
                              </w:pBdr>
                              <w:rPr>
                                <w:sz w:val="22"/>
                                <w:szCs w:val="22"/>
                              </w:rPr>
                            </w:pPr>
                          </w:p>
                          <w:p w14:paraId="63087B2A" w14:textId="113A258D" w:rsidR="009D4066" w:rsidRPr="00B07405" w:rsidRDefault="009D4066" w:rsidP="00C353B5">
                            <w:pPr>
                              <w:pBdr>
                                <w:top w:val="double" w:sz="6" w:space="1" w:color="auto"/>
                                <w:left w:val="double" w:sz="6" w:space="4" w:color="auto"/>
                                <w:bottom w:val="double" w:sz="6" w:space="1" w:color="auto"/>
                                <w:right w:val="double" w:sz="6" w:space="4" w:color="auto"/>
                              </w:pBdr>
                              <w:rPr>
                                <w:sz w:val="22"/>
                                <w:szCs w:val="22"/>
                              </w:rPr>
                            </w:pPr>
                            <w:r>
                              <w:rPr>
                                <w:sz w:val="22"/>
                                <w:szCs w:val="22"/>
                              </w:rPr>
                              <w:t>For Highway Lighting, Production Cost Adder adjustments for kWh consumption is not applicable for any type of credit.</w:t>
                            </w:r>
                          </w:p>
                          <w:p w14:paraId="19710EB8"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p>
                          <w:p w14:paraId="214E58A6"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b/>
                                <w:sz w:val="22"/>
                                <w:szCs w:val="22"/>
                                <w:u w:val="single"/>
                              </w:rPr>
                              <w:t>TERMS OF PAYMENT**</w:t>
                            </w:r>
                          </w:p>
                          <w:p w14:paraId="55ABADCC"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The annual customer and or minimum annual charge shall be paid in advance for the calendar year and at the same </w:t>
                            </w:r>
                            <w:r w:rsidR="000C423E" w:rsidRPr="00B07405">
                              <w:rPr>
                                <w:sz w:val="22"/>
                                <w:szCs w:val="22"/>
                              </w:rPr>
                              <w:t>time;</w:t>
                            </w:r>
                            <w:r w:rsidRPr="00B07405">
                              <w:rPr>
                                <w:sz w:val="22"/>
                                <w:szCs w:val="22"/>
                              </w:rPr>
                              <w:t xml:space="preserve"> the </w:t>
                            </w:r>
                            <w:r w:rsidR="000C423E">
                              <w:rPr>
                                <w:sz w:val="22"/>
                                <w:szCs w:val="22"/>
                              </w:rPr>
                              <w:t>customer shall also be billed for all kW</w:t>
                            </w:r>
                            <w:r w:rsidRPr="00B07405">
                              <w:rPr>
                                <w:sz w:val="22"/>
                                <w:szCs w:val="22"/>
                              </w:rPr>
                              <w:t>h usage since the previous meter reading.</w:t>
                            </w:r>
                          </w:p>
                          <w:p w14:paraId="36374E9D"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p>
                          <w:p w14:paraId="02CFBF45"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The above charges are net.  All </w:t>
                            </w:r>
                            <w:r w:rsidR="00270DF2" w:rsidRPr="00B07405">
                              <w:rPr>
                                <w:sz w:val="22"/>
                                <w:szCs w:val="22"/>
                              </w:rPr>
                              <w:t xml:space="preserve">collection charges, </w:t>
                            </w:r>
                            <w:r w:rsidRPr="00B07405">
                              <w:rPr>
                                <w:sz w:val="22"/>
                                <w:szCs w:val="22"/>
                              </w:rPr>
                              <w:t>penalties and/or interest charges will be assessed in accordance with the policy of Billing and Collection Procedures for Energy Bills.</w:t>
                            </w:r>
                          </w:p>
                          <w:p w14:paraId="76E9728F"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p>
                          <w:p w14:paraId="74DCD681"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Any service under this annual rate schedule that are disconnected for any reason at all will be subject to the idle service policy of the District.</w:t>
                            </w:r>
                          </w:p>
                          <w:p w14:paraId="571DFBB0"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p>
                          <w:p w14:paraId="344D6D46" w14:textId="295DFA5A" w:rsidR="00DF42C3"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Service reverting from an Idle Service rate will be given credit for the Idle Service annual rate charge and the customer will be billed the </w:t>
                            </w:r>
                            <w:r w:rsidRPr="00B07405">
                              <w:rPr>
                                <w:b/>
                                <w:sz w:val="22"/>
                                <w:szCs w:val="22"/>
                                <w:u w:val="single"/>
                              </w:rPr>
                              <w:t>additional charges</w:t>
                            </w:r>
                            <w:r w:rsidRPr="00B07405">
                              <w:rPr>
                                <w:sz w:val="22"/>
                                <w:szCs w:val="22"/>
                              </w:rPr>
                              <w:t xml:space="preserve"> between the two rate schedules.</w:t>
                            </w:r>
                          </w:p>
                          <w:p w14:paraId="155A179A" w14:textId="3C483EAB" w:rsidR="006D63BB" w:rsidRDefault="006D63BB" w:rsidP="00C353B5">
                            <w:pPr>
                              <w:pBdr>
                                <w:top w:val="double" w:sz="6" w:space="1" w:color="auto"/>
                                <w:left w:val="double" w:sz="6" w:space="4" w:color="auto"/>
                                <w:bottom w:val="double" w:sz="6" w:space="1" w:color="auto"/>
                                <w:right w:val="double" w:sz="6" w:space="4" w:color="auto"/>
                              </w:pBdr>
                              <w:rPr>
                                <w:sz w:val="22"/>
                                <w:szCs w:val="22"/>
                              </w:rPr>
                            </w:pPr>
                          </w:p>
                          <w:p w14:paraId="70D3B583" w14:textId="77777777" w:rsidR="006D63BB" w:rsidRPr="007A0F49" w:rsidRDefault="006D63BB" w:rsidP="006D63BB">
                            <w:pPr>
                              <w:pBdr>
                                <w:top w:val="double" w:sz="6" w:space="1" w:color="auto"/>
                                <w:left w:val="double" w:sz="6" w:space="4" w:color="auto"/>
                                <w:bottom w:val="double" w:sz="6" w:space="1" w:color="auto"/>
                                <w:right w:val="double" w:sz="6" w:space="4" w:color="auto"/>
                              </w:pBdr>
                              <w:rPr>
                                <w:b/>
                                <w:sz w:val="22"/>
                                <w:szCs w:val="22"/>
                                <w:u w:val="single"/>
                              </w:rPr>
                            </w:pPr>
                            <w:r w:rsidRPr="007A0F49">
                              <w:rPr>
                                <w:b/>
                                <w:sz w:val="22"/>
                                <w:szCs w:val="22"/>
                                <w:u w:val="single"/>
                              </w:rPr>
                              <w:t>TAX CLAUSE</w:t>
                            </w:r>
                          </w:p>
                          <w:p w14:paraId="04E75B4E" w14:textId="77777777" w:rsidR="006D63BB" w:rsidRPr="007A0F49" w:rsidRDefault="006D63BB" w:rsidP="006D63BB">
                            <w:pPr>
                              <w:pBdr>
                                <w:top w:val="double" w:sz="6" w:space="1" w:color="auto"/>
                                <w:left w:val="double" w:sz="6" w:space="4" w:color="auto"/>
                                <w:bottom w:val="double" w:sz="6" w:space="1" w:color="auto"/>
                                <w:right w:val="double" w:sz="6" w:space="4" w:color="auto"/>
                              </w:pBdr>
                              <w:rPr>
                                <w:sz w:val="22"/>
                                <w:szCs w:val="22"/>
                              </w:rPr>
                            </w:pPr>
                            <w:r w:rsidRPr="007A0F49">
                              <w:rPr>
                                <w:sz w:val="22"/>
                                <w:szCs w:val="22"/>
                              </w:rPr>
                              <w:t>In the event of the imposition of any new tax or the increase of any existing tax, or any payment in lieu therefore, by any lawful authority, on the production, the transmission, or sale of electricity, the energy charge to be paid for each kilowatt-hour (kWh) delivered and the demand charge, the rate provided herein may be increased or reflect the amount of such tax or in lieu of tax increase.</w:t>
                            </w:r>
                          </w:p>
                          <w:p w14:paraId="1965E435"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p>
                          <w:p w14:paraId="74F08D8F"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b/>
                                <w:sz w:val="22"/>
                                <w:szCs w:val="22"/>
                                <w:u w:val="single"/>
                              </w:rPr>
                              <w:t>LINE EXTENSION/AID IN CONSTRUCTION POLICY</w:t>
                            </w:r>
                          </w:p>
                          <w:p w14:paraId="4B738BA7"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w:t>
                            </w:r>
                            <w:r w:rsidR="0020735A" w:rsidRPr="00B07405">
                              <w:rPr>
                                <w:sz w:val="22"/>
                                <w:szCs w:val="22"/>
                              </w:rPr>
                              <w:t>ng</w:t>
                            </w:r>
                            <w:r w:rsidRPr="00B07405">
                              <w:rPr>
                                <w:sz w:val="22"/>
                                <w:szCs w:val="22"/>
                              </w:rPr>
                              <w:t xml:space="preserve"> the lines and the allowable construction cost credit.  The estimated Aid in Construction shall be payable in advance of construction of the electrical line and facilities.  Extenuating costs may also apply to the construction costs. </w:t>
                            </w:r>
                            <w:r w:rsidR="003F38C2" w:rsidRPr="00B07405">
                              <w:rPr>
                                <w:spacing w:val="-3"/>
                                <w:sz w:val="22"/>
                                <w:szCs w:val="22"/>
                              </w:rPr>
                              <w:t>Refer to the Line Extension/Aid in Construction Policy.</w:t>
                            </w:r>
                          </w:p>
                          <w:p w14:paraId="0821F38A" w14:textId="77777777" w:rsidR="006D63BB" w:rsidRDefault="006D63BB" w:rsidP="00C353B5">
                            <w:pPr>
                              <w:pBdr>
                                <w:top w:val="double" w:sz="6" w:space="1" w:color="auto"/>
                                <w:left w:val="double" w:sz="6" w:space="4" w:color="auto"/>
                                <w:bottom w:val="double" w:sz="6" w:space="1" w:color="auto"/>
                                <w:right w:val="double" w:sz="6" w:space="4" w:color="auto"/>
                              </w:pBdr>
                              <w:rPr>
                                <w:sz w:val="22"/>
                                <w:szCs w:val="22"/>
                              </w:rPr>
                            </w:pPr>
                          </w:p>
                          <w:p w14:paraId="5DA8FADF" w14:textId="77777777" w:rsidR="006D63BB" w:rsidRPr="00B07405" w:rsidRDefault="006D63BB" w:rsidP="006D63BB">
                            <w:pPr>
                              <w:pBdr>
                                <w:top w:val="double" w:sz="6" w:space="1" w:color="auto"/>
                                <w:left w:val="double" w:sz="6" w:space="4" w:color="auto"/>
                                <w:bottom w:val="double" w:sz="6" w:space="1" w:color="auto"/>
                                <w:right w:val="double" w:sz="6" w:space="4" w:color="auto"/>
                              </w:pBdr>
                              <w:rPr>
                                <w:b/>
                                <w:spacing w:val="-3"/>
                                <w:sz w:val="22"/>
                                <w:szCs w:val="22"/>
                                <w:u w:val="single"/>
                              </w:rPr>
                            </w:pPr>
                            <w:r w:rsidRPr="00B07405">
                              <w:rPr>
                                <w:b/>
                                <w:spacing w:val="-3"/>
                                <w:sz w:val="22"/>
                                <w:szCs w:val="22"/>
                                <w:u w:val="single"/>
                              </w:rPr>
                              <w:t>COMPLIANCE &amp; COMPATIBILITY WITH DISTRICT</w:t>
                            </w:r>
                          </w:p>
                          <w:p w14:paraId="36AD1727" w14:textId="77777777" w:rsidR="006D63BB" w:rsidRPr="00B07405" w:rsidRDefault="006D63BB" w:rsidP="006D63BB">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2CA4C43B" w14:textId="77777777" w:rsidR="006D63BB" w:rsidRDefault="006D63BB" w:rsidP="00C353B5">
                            <w:pPr>
                              <w:pBdr>
                                <w:top w:val="double" w:sz="6" w:space="1" w:color="auto"/>
                                <w:left w:val="double" w:sz="6" w:space="4" w:color="auto"/>
                                <w:bottom w:val="double" w:sz="6" w:space="1" w:color="auto"/>
                                <w:right w:val="double" w:sz="6" w:space="4" w:color="auto"/>
                              </w:pBdr>
                              <w:rPr>
                                <w:sz w:val="22"/>
                                <w:szCs w:val="22"/>
                              </w:rPr>
                            </w:pPr>
                          </w:p>
                          <w:p w14:paraId="6F094E6D" w14:textId="77777777" w:rsidR="006D63BB" w:rsidRDefault="006D63BB" w:rsidP="00C353B5">
                            <w:pPr>
                              <w:pBdr>
                                <w:top w:val="double" w:sz="6" w:space="1" w:color="auto"/>
                                <w:left w:val="double" w:sz="6" w:space="4" w:color="auto"/>
                                <w:bottom w:val="double" w:sz="6" w:space="1" w:color="auto"/>
                                <w:right w:val="double" w:sz="6" w:space="4" w:color="auto"/>
                              </w:pBdr>
                              <w:rPr>
                                <w:sz w:val="22"/>
                                <w:szCs w:val="22"/>
                              </w:rPr>
                            </w:pPr>
                          </w:p>
                          <w:p w14:paraId="5F166D72" w14:textId="63AC9627" w:rsidR="00270DF2" w:rsidRPr="00B07405" w:rsidRDefault="00F515D1"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Effective:  January 7, 1983</w:t>
                            </w:r>
                          </w:p>
                          <w:p w14:paraId="7A71925D" w14:textId="77777777" w:rsidR="00DF42C3" w:rsidRPr="00B07405" w:rsidRDefault="00C7495E"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Revised:   January </w:t>
                            </w:r>
                            <w:r w:rsidR="00D17088" w:rsidRPr="00B07405">
                              <w:rPr>
                                <w:sz w:val="22"/>
                                <w:szCs w:val="22"/>
                              </w:rPr>
                              <w:t>2007 (Effective: 02/01/07)</w:t>
                            </w:r>
                          </w:p>
                          <w:p w14:paraId="720905D3" w14:textId="77777777" w:rsidR="00FC66ED" w:rsidRPr="00B07405" w:rsidRDefault="00FC66ED"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Revised:   December 2007 (Effective 1/1/08)</w:t>
                            </w:r>
                            <w:r w:rsidR="00270DF2" w:rsidRPr="00B07405">
                              <w:rPr>
                                <w:sz w:val="22"/>
                                <w:szCs w:val="22"/>
                              </w:rPr>
                              <w:t>;</w:t>
                            </w:r>
                            <w:r w:rsidR="00204472" w:rsidRPr="00B07405">
                              <w:rPr>
                                <w:sz w:val="22"/>
                                <w:szCs w:val="22"/>
                              </w:rPr>
                              <w:t xml:space="preserve"> Revised: December 2008 (Effective: 01/01/09)</w:t>
                            </w:r>
                          </w:p>
                          <w:p w14:paraId="5F315C39" w14:textId="77777777" w:rsidR="00553891" w:rsidRPr="00B07405" w:rsidRDefault="00553891"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Revised: </w:t>
                            </w:r>
                            <w:r w:rsidR="00061602" w:rsidRPr="00B07405">
                              <w:rPr>
                                <w:sz w:val="22"/>
                                <w:szCs w:val="22"/>
                              </w:rPr>
                              <w:t>October 2009 (</w:t>
                            </w:r>
                            <w:r w:rsidRPr="00B07405">
                              <w:rPr>
                                <w:sz w:val="22"/>
                                <w:szCs w:val="22"/>
                              </w:rPr>
                              <w:t>Effective</w:t>
                            </w:r>
                            <w:r w:rsidR="00270DF2" w:rsidRPr="00B07405">
                              <w:rPr>
                                <w:sz w:val="22"/>
                                <w:szCs w:val="22"/>
                              </w:rPr>
                              <w:t>: 01/01/</w:t>
                            </w:r>
                            <w:r w:rsidRPr="00B07405">
                              <w:rPr>
                                <w:sz w:val="22"/>
                                <w:szCs w:val="22"/>
                              </w:rPr>
                              <w:t>10</w:t>
                            </w:r>
                            <w:r w:rsidR="00061602" w:rsidRPr="00B07405">
                              <w:rPr>
                                <w:sz w:val="22"/>
                                <w:szCs w:val="22"/>
                              </w:rPr>
                              <w:t>)</w:t>
                            </w:r>
                            <w:r w:rsidR="00270DF2" w:rsidRPr="00B07405">
                              <w:rPr>
                                <w:sz w:val="22"/>
                                <w:szCs w:val="22"/>
                              </w:rPr>
                              <w:t xml:space="preserve">; Revised: </w:t>
                            </w:r>
                            <w:r w:rsidR="007B69FE" w:rsidRPr="00B07405">
                              <w:rPr>
                                <w:sz w:val="22"/>
                                <w:szCs w:val="22"/>
                              </w:rPr>
                              <w:t>November 2010 (Effective: 01/01/11)</w:t>
                            </w:r>
                          </w:p>
                          <w:p w14:paraId="03ABD831" w14:textId="77777777" w:rsidR="009F72E6" w:rsidRPr="00B07405" w:rsidRDefault="00221901"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Re</w:t>
                            </w:r>
                            <w:r w:rsidR="00EE28B1" w:rsidRPr="00B07405">
                              <w:rPr>
                                <w:sz w:val="22"/>
                                <w:szCs w:val="22"/>
                              </w:rPr>
                              <w:t>v</w:t>
                            </w:r>
                            <w:r w:rsidRPr="00B07405">
                              <w:rPr>
                                <w:sz w:val="22"/>
                                <w:szCs w:val="22"/>
                              </w:rPr>
                              <w:t>ised: November 2011 (Effective</w:t>
                            </w:r>
                            <w:r w:rsidR="00270DF2" w:rsidRPr="00B07405">
                              <w:rPr>
                                <w:sz w:val="22"/>
                                <w:szCs w:val="22"/>
                              </w:rPr>
                              <w:t>: 01/01/</w:t>
                            </w:r>
                            <w:r w:rsidRPr="00B07405">
                              <w:rPr>
                                <w:sz w:val="22"/>
                                <w:szCs w:val="22"/>
                              </w:rPr>
                              <w:t>12)</w:t>
                            </w:r>
                            <w:r w:rsidR="00270DF2" w:rsidRPr="00B07405">
                              <w:rPr>
                                <w:sz w:val="22"/>
                                <w:szCs w:val="22"/>
                              </w:rPr>
                              <w:t xml:space="preserve">; </w:t>
                            </w:r>
                            <w:r w:rsidR="009F72E6" w:rsidRPr="00B07405">
                              <w:rPr>
                                <w:sz w:val="22"/>
                                <w:szCs w:val="22"/>
                              </w:rPr>
                              <w:t>Revised: November</w:t>
                            </w:r>
                            <w:r w:rsidR="00270DF2" w:rsidRPr="00B07405">
                              <w:rPr>
                                <w:sz w:val="22"/>
                                <w:szCs w:val="22"/>
                              </w:rPr>
                              <w:t xml:space="preserve"> </w:t>
                            </w:r>
                            <w:r w:rsidR="009F72E6" w:rsidRPr="00B07405">
                              <w:rPr>
                                <w:sz w:val="22"/>
                                <w:szCs w:val="22"/>
                              </w:rPr>
                              <w:t>2012 (Effective</w:t>
                            </w:r>
                            <w:r w:rsidR="00270DF2" w:rsidRPr="00B07405">
                              <w:rPr>
                                <w:sz w:val="22"/>
                                <w:szCs w:val="22"/>
                              </w:rPr>
                              <w:t>: 01/01/</w:t>
                            </w:r>
                            <w:r w:rsidR="009F72E6" w:rsidRPr="00B07405">
                              <w:rPr>
                                <w:sz w:val="22"/>
                                <w:szCs w:val="22"/>
                              </w:rPr>
                              <w:t>13)</w:t>
                            </w:r>
                          </w:p>
                          <w:p w14:paraId="72918F56" w14:textId="77777777" w:rsidR="00EE28B1" w:rsidRPr="00B07405" w:rsidRDefault="00EE28B1"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Revised: December 2013 (Effective</w:t>
                            </w:r>
                            <w:r w:rsidR="00270DF2" w:rsidRPr="00B07405">
                              <w:rPr>
                                <w:sz w:val="22"/>
                                <w:szCs w:val="22"/>
                              </w:rPr>
                              <w:t>: 01/01/</w:t>
                            </w:r>
                            <w:r w:rsidRPr="00B07405">
                              <w:rPr>
                                <w:sz w:val="22"/>
                                <w:szCs w:val="22"/>
                              </w:rPr>
                              <w:t>14)</w:t>
                            </w:r>
                            <w:r w:rsidR="00270DF2" w:rsidRPr="00B07405">
                              <w:rPr>
                                <w:sz w:val="22"/>
                                <w:szCs w:val="22"/>
                              </w:rPr>
                              <w:t>; Revised: November 2014 (Effective: 01/01/15)</w:t>
                            </w:r>
                          </w:p>
                          <w:p w14:paraId="5534D7A4" w14:textId="7A282BA3" w:rsidR="003F38C2" w:rsidRDefault="003F38C2"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Revised: January 2018 (Effective: 03/01/18)</w:t>
                            </w:r>
                            <w:r w:rsidR="009B4BFC">
                              <w:rPr>
                                <w:sz w:val="22"/>
                                <w:szCs w:val="22"/>
                              </w:rPr>
                              <w:t>; November 2018 (Effective: 12/31/18)</w:t>
                            </w:r>
                          </w:p>
                          <w:p w14:paraId="721F0226" w14:textId="42F4E069" w:rsidR="00A576A8" w:rsidRPr="00B07405" w:rsidRDefault="00A576A8" w:rsidP="00C353B5">
                            <w:pPr>
                              <w:pBdr>
                                <w:top w:val="double" w:sz="6" w:space="1" w:color="auto"/>
                                <w:left w:val="double" w:sz="6" w:space="4" w:color="auto"/>
                                <w:bottom w:val="double" w:sz="6" w:space="1" w:color="auto"/>
                                <w:right w:val="double" w:sz="6" w:space="4" w:color="auto"/>
                              </w:pBdr>
                              <w:rPr>
                                <w:sz w:val="22"/>
                                <w:szCs w:val="22"/>
                              </w:rPr>
                            </w:pPr>
                            <w:r>
                              <w:rPr>
                                <w:sz w:val="22"/>
                                <w:szCs w:val="22"/>
                              </w:rPr>
                              <w:t>Revised: December 2019 (Effective 02/01/2020)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00C6" id="Text Box 15" o:spid="_x0000_s1032" type="#_x0000_t202" style="position:absolute;margin-left:-16.95pt;margin-top:10.1pt;width:492pt;height:6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">
                <v:textbox>
                  <w:txbxContent>
                    <w:p w14:paraId="0275FF8F" w14:textId="77777777" w:rsidR="00DF42C3" w:rsidRPr="00B07405" w:rsidRDefault="00DF42C3" w:rsidP="00DF42C3">
                      <w:pPr>
                        <w:pBdr>
                          <w:top w:val="double" w:sz="6" w:space="1" w:color="auto"/>
                          <w:left w:val="double" w:sz="6" w:space="4" w:color="auto"/>
                          <w:bottom w:val="double" w:sz="6" w:space="1" w:color="auto"/>
                          <w:right w:val="double" w:sz="6" w:space="4" w:color="auto"/>
                        </w:pBdr>
                        <w:jc w:val="center"/>
                        <w:rPr>
                          <w:b/>
                          <w:sz w:val="22"/>
                          <w:szCs w:val="22"/>
                          <w:u w:val="single"/>
                        </w:rPr>
                      </w:pPr>
                    </w:p>
                    <w:p w14:paraId="03D9C1BB" w14:textId="77777777" w:rsidR="00DF42C3" w:rsidRPr="00B07405" w:rsidRDefault="00DF42C3" w:rsidP="00DF42C3">
                      <w:pPr>
                        <w:pBdr>
                          <w:top w:val="double" w:sz="6" w:space="1" w:color="auto"/>
                          <w:left w:val="double" w:sz="6" w:space="4" w:color="auto"/>
                          <w:bottom w:val="double" w:sz="6" w:space="1" w:color="auto"/>
                          <w:right w:val="double" w:sz="6" w:space="4" w:color="auto"/>
                        </w:pBdr>
                        <w:jc w:val="center"/>
                        <w:rPr>
                          <w:b/>
                          <w:sz w:val="22"/>
                          <w:szCs w:val="22"/>
                          <w:u w:val="single"/>
                        </w:rPr>
                      </w:pPr>
                    </w:p>
                    <w:p w14:paraId="53E9DFED" w14:textId="77777777" w:rsidR="00DF42C3" w:rsidRPr="00B07405" w:rsidRDefault="00DF42C3" w:rsidP="00DF42C3">
                      <w:pPr>
                        <w:pBdr>
                          <w:top w:val="double" w:sz="6" w:space="1" w:color="auto"/>
                          <w:left w:val="double" w:sz="6" w:space="4" w:color="auto"/>
                          <w:bottom w:val="double" w:sz="6" w:space="1" w:color="auto"/>
                          <w:right w:val="double" w:sz="6" w:space="4" w:color="auto"/>
                        </w:pBdr>
                        <w:rPr>
                          <w:b/>
                          <w:sz w:val="22"/>
                          <w:szCs w:val="22"/>
                        </w:rPr>
                      </w:pPr>
                      <w:r w:rsidRPr="00B07405">
                        <w:rPr>
                          <w:b/>
                          <w:sz w:val="22"/>
                          <w:szCs w:val="22"/>
                          <w:u w:val="single"/>
                        </w:rPr>
                        <w:t>PRODUCTION COST ADJUSTMENT</w:t>
                      </w:r>
                    </w:p>
                    <w:p w14:paraId="4E407263" w14:textId="5628D1D7" w:rsidR="00DF42C3"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In addition to the above base rate, the District </w:t>
                      </w:r>
                      <w:r w:rsidR="00145334">
                        <w:rPr>
                          <w:sz w:val="22"/>
                          <w:szCs w:val="22"/>
                        </w:rPr>
                        <w:t>may</w:t>
                      </w:r>
                      <w:r w:rsidRPr="00B07405">
                        <w:rPr>
                          <w:sz w:val="22"/>
                          <w:szCs w:val="22"/>
                        </w:rPr>
                        <w:t xml:space="preserve"> assess a yearly charge or issue a credit for each Kwh consumed which shall be </w:t>
                      </w:r>
                      <w:r w:rsidR="005B236D">
                        <w:rPr>
                          <w:spacing w:val="-3"/>
                          <w:sz w:val="22"/>
                          <w:szCs w:val="22"/>
                        </w:rPr>
                        <w:t>based off the production cost adjustment from</w:t>
                      </w:r>
                      <w:r w:rsidR="005B236D" w:rsidRPr="00B07405">
                        <w:rPr>
                          <w:sz w:val="22"/>
                          <w:szCs w:val="22"/>
                        </w:rPr>
                        <w:t xml:space="preserve"> </w:t>
                      </w:r>
                      <w:r w:rsidRPr="00B07405">
                        <w:rPr>
                          <w:sz w:val="22"/>
                          <w:szCs w:val="22"/>
                        </w:rPr>
                        <w:t>the District’s power supplier.</w:t>
                      </w:r>
                      <w:r w:rsidR="00645D7A">
                        <w:rPr>
                          <w:sz w:val="22"/>
                          <w:szCs w:val="22"/>
                        </w:rPr>
                        <w:t xml:space="preserve">  </w:t>
                      </w:r>
                    </w:p>
                    <w:p w14:paraId="7F90D64F" w14:textId="727A908E" w:rsidR="009D4066" w:rsidRDefault="009D4066" w:rsidP="00C353B5">
                      <w:pPr>
                        <w:pBdr>
                          <w:top w:val="double" w:sz="6" w:space="1" w:color="auto"/>
                          <w:left w:val="double" w:sz="6" w:space="4" w:color="auto"/>
                          <w:bottom w:val="double" w:sz="6" w:space="1" w:color="auto"/>
                          <w:right w:val="double" w:sz="6" w:space="4" w:color="auto"/>
                        </w:pBdr>
                        <w:rPr>
                          <w:sz w:val="22"/>
                          <w:szCs w:val="22"/>
                        </w:rPr>
                      </w:pPr>
                    </w:p>
                    <w:p w14:paraId="63087B2A" w14:textId="113A258D" w:rsidR="009D4066" w:rsidRPr="00B07405" w:rsidRDefault="009D4066" w:rsidP="00C353B5">
                      <w:pPr>
                        <w:pBdr>
                          <w:top w:val="double" w:sz="6" w:space="1" w:color="auto"/>
                          <w:left w:val="double" w:sz="6" w:space="4" w:color="auto"/>
                          <w:bottom w:val="double" w:sz="6" w:space="1" w:color="auto"/>
                          <w:right w:val="double" w:sz="6" w:space="4" w:color="auto"/>
                        </w:pBdr>
                        <w:rPr>
                          <w:sz w:val="22"/>
                          <w:szCs w:val="22"/>
                        </w:rPr>
                      </w:pPr>
                      <w:r>
                        <w:rPr>
                          <w:sz w:val="22"/>
                          <w:szCs w:val="22"/>
                        </w:rPr>
                        <w:t>For Highway Lighting, Production Cost Adder adjustments for kWh consumption is not applicable for any type of credit.</w:t>
                      </w:r>
                    </w:p>
                    <w:p w14:paraId="19710EB8"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p>
                    <w:p w14:paraId="214E58A6"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b/>
                          <w:sz w:val="22"/>
                          <w:szCs w:val="22"/>
                          <w:u w:val="single"/>
                        </w:rPr>
                        <w:t>TERMS OF PAYMENT**</w:t>
                      </w:r>
                    </w:p>
                    <w:p w14:paraId="55ABADCC"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The annual customer and or minimum annual charge shall be paid in advance for the calendar year and at the same </w:t>
                      </w:r>
                      <w:r w:rsidR="000C423E" w:rsidRPr="00B07405">
                        <w:rPr>
                          <w:sz w:val="22"/>
                          <w:szCs w:val="22"/>
                        </w:rPr>
                        <w:t>time;</w:t>
                      </w:r>
                      <w:r w:rsidRPr="00B07405">
                        <w:rPr>
                          <w:sz w:val="22"/>
                          <w:szCs w:val="22"/>
                        </w:rPr>
                        <w:t xml:space="preserve"> the </w:t>
                      </w:r>
                      <w:r w:rsidR="000C423E">
                        <w:rPr>
                          <w:sz w:val="22"/>
                          <w:szCs w:val="22"/>
                        </w:rPr>
                        <w:t>customer shall also be billed for all kW</w:t>
                      </w:r>
                      <w:r w:rsidRPr="00B07405">
                        <w:rPr>
                          <w:sz w:val="22"/>
                          <w:szCs w:val="22"/>
                        </w:rPr>
                        <w:t>h usage since the previous meter reading.</w:t>
                      </w:r>
                    </w:p>
                    <w:p w14:paraId="36374E9D"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p>
                    <w:p w14:paraId="02CFBF45"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The above charges are net.  All </w:t>
                      </w:r>
                      <w:r w:rsidR="00270DF2" w:rsidRPr="00B07405">
                        <w:rPr>
                          <w:sz w:val="22"/>
                          <w:szCs w:val="22"/>
                        </w:rPr>
                        <w:t xml:space="preserve">collection charges, </w:t>
                      </w:r>
                      <w:r w:rsidRPr="00B07405">
                        <w:rPr>
                          <w:sz w:val="22"/>
                          <w:szCs w:val="22"/>
                        </w:rPr>
                        <w:t>penalties and/or interest charges will be assessed in accordance with the policy of Billing and Collection Procedures for Energy Bills.</w:t>
                      </w:r>
                    </w:p>
                    <w:p w14:paraId="76E9728F"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p>
                    <w:p w14:paraId="74DCD681"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Any service under this annual rate schedule that are disconnected for any reason at all will be subject to the idle service policy of the District.</w:t>
                      </w:r>
                    </w:p>
                    <w:p w14:paraId="571DFBB0"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p>
                    <w:p w14:paraId="344D6D46" w14:textId="295DFA5A" w:rsidR="00DF42C3"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Service reverting from an Idle Service rate will be given credit for the Idle Service annual rate charge and the customer will be billed the </w:t>
                      </w:r>
                      <w:r w:rsidRPr="00B07405">
                        <w:rPr>
                          <w:b/>
                          <w:sz w:val="22"/>
                          <w:szCs w:val="22"/>
                          <w:u w:val="single"/>
                        </w:rPr>
                        <w:t>additional charges</w:t>
                      </w:r>
                      <w:r w:rsidRPr="00B07405">
                        <w:rPr>
                          <w:sz w:val="22"/>
                          <w:szCs w:val="22"/>
                        </w:rPr>
                        <w:t xml:space="preserve"> between the two rate schedules.</w:t>
                      </w:r>
                    </w:p>
                    <w:p w14:paraId="155A179A" w14:textId="3C483EAB" w:rsidR="006D63BB" w:rsidRDefault="006D63BB" w:rsidP="00C353B5">
                      <w:pPr>
                        <w:pBdr>
                          <w:top w:val="double" w:sz="6" w:space="1" w:color="auto"/>
                          <w:left w:val="double" w:sz="6" w:space="4" w:color="auto"/>
                          <w:bottom w:val="double" w:sz="6" w:space="1" w:color="auto"/>
                          <w:right w:val="double" w:sz="6" w:space="4" w:color="auto"/>
                        </w:pBdr>
                        <w:rPr>
                          <w:sz w:val="22"/>
                          <w:szCs w:val="22"/>
                        </w:rPr>
                      </w:pPr>
                    </w:p>
                    <w:p w14:paraId="70D3B583" w14:textId="77777777" w:rsidR="006D63BB" w:rsidRPr="007A0F49" w:rsidRDefault="006D63BB" w:rsidP="006D63BB">
                      <w:pPr>
                        <w:pBdr>
                          <w:top w:val="double" w:sz="6" w:space="1" w:color="auto"/>
                          <w:left w:val="double" w:sz="6" w:space="4" w:color="auto"/>
                          <w:bottom w:val="double" w:sz="6" w:space="1" w:color="auto"/>
                          <w:right w:val="double" w:sz="6" w:space="4" w:color="auto"/>
                        </w:pBdr>
                        <w:rPr>
                          <w:b/>
                          <w:sz w:val="22"/>
                          <w:szCs w:val="22"/>
                          <w:u w:val="single"/>
                        </w:rPr>
                      </w:pPr>
                      <w:r w:rsidRPr="007A0F49">
                        <w:rPr>
                          <w:b/>
                          <w:sz w:val="22"/>
                          <w:szCs w:val="22"/>
                          <w:u w:val="single"/>
                        </w:rPr>
                        <w:t>TAX CLAUSE</w:t>
                      </w:r>
                    </w:p>
                    <w:p w14:paraId="04E75B4E" w14:textId="77777777" w:rsidR="006D63BB" w:rsidRPr="007A0F49" w:rsidRDefault="006D63BB" w:rsidP="006D63BB">
                      <w:pPr>
                        <w:pBdr>
                          <w:top w:val="double" w:sz="6" w:space="1" w:color="auto"/>
                          <w:left w:val="double" w:sz="6" w:space="4" w:color="auto"/>
                          <w:bottom w:val="double" w:sz="6" w:space="1" w:color="auto"/>
                          <w:right w:val="double" w:sz="6" w:space="4" w:color="auto"/>
                        </w:pBdr>
                        <w:rPr>
                          <w:sz w:val="22"/>
                          <w:szCs w:val="22"/>
                        </w:rPr>
                      </w:pPr>
                      <w:r w:rsidRPr="007A0F49">
                        <w:rPr>
                          <w:sz w:val="22"/>
                          <w:szCs w:val="22"/>
                        </w:rPr>
                        <w:t>In the event of the imposition of any new tax or the increase of any existing tax, or any payment in lieu therefore, by any lawful authority, on the production, the transmission, or sale of electricity, the energy charge to be paid for each kilowatt-hour (kWh) delivered and the demand charge, the rate provided herein may be increased or reflect the amount of such tax or in lieu of tax increase.</w:t>
                      </w:r>
                    </w:p>
                    <w:p w14:paraId="1965E435"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p>
                    <w:p w14:paraId="74F08D8F"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b/>
                          <w:sz w:val="22"/>
                          <w:szCs w:val="22"/>
                          <w:u w:val="single"/>
                        </w:rPr>
                        <w:t>LINE EXTENSION/AID IN CONSTRUCTION POLICY</w:t>
                      </w:r>
                    </w:p>
                    <w:p w14:paraId="4B738BA7" w14:textId="77777777" w:rsidR="00DF42C3" w:rsidRPr="00B07405" w:rsidRDefault="00DF42C3"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w:t>
                      </w:r>
                      <w:r w:rsidR="0020735A" w:rsidRPr="00B07405">
                        <w:rPr>
                          <w:sz w:val="22"/>
                          <w:szCs w:val="22"/>
                        </w:rPr>
                        <w:t>ng</w:t>
                      </w:r>
                      <w:r w:rsidRPr="00B07405">
                        <w:rPr>
                          <w:sz w:val="22"/>
                          <w:szCs w:val="22"/>
                        </w:rPr>
                        <w:t xml:space="preserve"> the lines and the allowable construction cost credit.  The estimated Aid in Construction shall be payable in advance of construction of the electrical line and facilities.  Extenuating costs may also apply to the construction costs. </w:t>
                      </w:r>
                      <w:r w:rsidR="003F38C2" w:rsidRPr="00B07405">
                        <w:rPr>
                          <w:spacing w:val="-3"/>
                          <w:sz w:val="22"/>
                          <w:szCs w:val="22"/>
                        </w:rPr>
                        <w:t>Refer to the Line Extension/Aid in Construction Policy.</w:t>
                      </w:r>
                    </w:p>
                    <w:p w14:paraId="0821F38A" w14:textId="77777777" w:rsidR="006D63BB" w:rsidRDefault="006D63BB" w:rsidP="00C353B5">
                      <w:pPr>
                        <w:pBdr>
                          <w:top w:val="double" w:sz="6" w:space="1" w:color="auto"/>
                          <w:left w:val="double" w:sz="6" w:space="4" w:color="auto"/>
                          <w:bottom w:val="double" w:sz="6" w:space="1" w:color="auto"/>
                          <w:right w:val="double" w:sz="6" w:space="4" w:color="auto"/>
                        </w:pBdr>
                        <w:rPr>
                          <w:sz w:val="22"/>
                          <w:szCs w:val="22"/>
                        </w:rPr>
                      </w:pPr>
                    </w:p>
                    <w:p w14:paraId="5DA8FADF" w14:textId="77777777" w:rsidR="006D63BB" w:rsidRPr="00B07405" w:rsidRDefault="006D63BB" w:rsidP="006D63BB">
                      <w:pPr>
                        <w:pBdr>
                          <w:top w:val="double" w:sz="6" w:space="1" w:color="auto"/>
                          <w:left w:val="double" w:sz="6" w:space="4" w:color="auto"/>
                          <w:bottom w:val="double" w:sz="6" w:space="1" w:color="auto"/>
                          <w:right w:val="double" w:sz="6" w:space="4" w:color="auto"/>
                        </w:pBdr>
                        <w:rPr>
                          <w:b/>
                          <w:spacing w:val="-3"/>
                          <w:sz w:val="22"/>
                          <w:szCs w:val="22"/>
                          <w:u w:val="single"/>
                        </w:rPr>
                      </w:pPr>
                      <w:r w:rsidRPr="00B07405">
                        <w:rPr>
                          <w:b/>
                          <w:spacing w:val="-3"/>
                          <w:sz w:val="22"/>
                          <w:szCs w:val="22"/>
                          <w:u w:val="single"/>
                        </w:rPr>
                        <w:t>COMPLIANCE &amp; COMPATIBILITY WITH DISTRICT</w:t>
                      </w:r>
                    </w:p>
                    <w:p w14:paraId="36AD1727" w14:textId="77777777" w:rsidR="006D63BB" w:rsidRPr="00B07405" w:rsidRDefault="006D63BB" w:rsidP="006D63BB">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B07405">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2CA4C43B" w14:textId="77777777" w:rsidR="006D63BB" w:rsidRDefault="006D63BB" w:rsidP="00C353B5">
                      <w:pPr>
                        <w:pBdr>
                          <w:top w:val="double" w:sz="6" w:space="1" w:color="auto"/>
                          <w:left w:val="double" w:sz="6" w:space="4" w:color="auto"/>
                          <w:bottom w:val="double" w:sz="6" w:space="1" w:color="auto"/>
                          <w:right w:val="double" w:sz="6" w:space="4" w:color="auto"/>
                        </w:pBdr>
                        <w:rPr>
                          <w:sz w:val="22"/>
                          <w:szCs w:val="22"/>
                        </w:rPr>
                      </w:pPr>
                    </w:p>
                    <w:p w14:paraId="6F094E6D" w14:textId="77777777" w:rsidR="006D63BB" w:rsidRDefault="006D63BB" w:rsidP="00C353B5">
                      <w:pPr>
                        <w:pBdr>
                          <w:top w:val="double" w:sz="6" w:space="1" w:color="auto"/>
                          <w:left w:val="double" w:sz="6" w:space="4" w:color="auto"/>
                          <w:bottom w:val="double" w:sz="6" w:space="1" w:color="auto"/>
                          <w:right w:val="double" w:sz="6" w:space="4" w:color="auto"/>
                        </w:pBdr>
                        <w:rPr>
                          <w:sz w:val="22"/>
                          <w:szCs w:val="22"/>
                        </w:rPr>
                      </w:pPr>
                    </w:p>
                    <w:p w14:paraId="5F166D72" w14:textId="63AC9627" w:rsidR="00270DF2" w:rsidRPr="00B07405" w:rsidRDefault="00F515D1"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Effective:  January 7, 1983</w:t>
                      </w:r>
                    </w:p>
                    <w:p w14:paraId="7A71925D" w14:textId="77777777" w:rsidR="00DF42C3" w:rsidRPr="00B07405" w:rsidRDefault="00C7495E"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Revised:   January </w:t>
                      </w:r>
                      <w:r w:rsidR="00D17088" w:rsidRPr="00B07405">
                        <w:rPr>
                          <w:sz w:val="22"/>
                          <w:szCs w:val="22"/>
                        </w:rPr>
                        <w:t>2007 (Effective: 02/01/07)</w:t>
                      </w:r>
                    </w:p>
                    <w:p w14:paraId="720905D3" w14:textId="77777777" w:rsidR="00FC66ED" w:rsidRPr="00B07405" w:rsidRDefault="00FC66ED"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Revised:   December 2007 (Effective 1/1/08)</w:t>
                      </w:r>
                      <w:r w:rsidR="00270DF2" w:rsidRPr="00B07405">
                        <w:rPr>
                          <w:sz w:val="22"/>
                          <w:szCs w:val="22"/>
                        </w:rPr>
                        <w:t>;</w:t>
                      </w:r>
                      <w:r w:rsidR="00204472" w:rsidRPr="00B07405">
                        <w:rPr>
                          <w:sz w:val="22"/>
                          <w:szCs w:val="22"/>
                        </w:rPr>
                        <w:t xml:space="preserve"> Revised: December 2008 (Effective: 01/01/09)</w:t>
                      </w:r>
                    </w:p>
                    <w:p w14:paraId="5F315C39" w14:textId="77777777" w:rsidR="00553891" w:rsidRPr="00B07405" w:rsidRDefault="00553891"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 xml:space="preserve">Revised: </w:t>
                      </w:r>
                      <w:r w:rsidR="00061602" w:rsidRPr="00B07405">
                        <w:rPr>
                          <w:sz w:val="22"/>
                          <w:szCs w:val="22"/>
                        </w:rPr>
                        <w:t>October 2009 (</w:t>
                      </w:r>
                      <w:r w:rsidRPr="00B07405">
                        <w:rPr>
                          <w:sz w:val="22"/>
                          <w:szCs w:val="22"/>
                        </w:rPr>
                        <w:t>Effective</w:t>
                      </w:r>
                      <w:r w:rsidR="00270DF2" w:rsidRPr="00B07405">
                        <w:rPr>
                          <w:sz w:val="22"/>
                          <w:szCs w:val="22"/>
                        </w:rPr>
                        <w:t>: 01/01/</w:t>
                      </w:r>
                      <w:r w:rsidRPr="00B07405">
                        <w:rPr>
                          <w:sz w:val="22"/>
                          <w:szCs w:val="22"/>
                        </w:rPr>
                        <w:t>10</w:t>
                      </w:r>
                      <w:r w:rsidR="00061602" w:rsidRPr="00B07405">
                        <w:rPr>
                          <w:sz w:val="22"/>
                          <w:szCs w:val="22"/>
                        </w:rPr>
                        <w:t>)</w:t>
                      </w:r>
                      <w:r w:rsidR="00270DF2" w:rsidRPr="00B07405">
                        <w:rPr>
                          <w:sz w:val="22"/>
                          <w:szCs w:val="22"/>
                        </w:rPr>
                        <w:t xml:space="preserve">; Revised: </w:t>
                      </w:r>
                      <w:r w:rsidR="007B69FE" w:rsidRPr="00B07405">
                        <w:rPr>
                          <w:sz w:val="22"/>
                          <w:szCs w:val="22"/>
                        </w:rPr>
                        <w:t>November 2010 (Effective: 01/01/11)</w:t>
                      </w:r>
                    </w:p>
                    <w:p w14:paraId="03ABD831" w14:textId="77777777" w:rsidR="009F72E6" w:rsidRPr="00B07405" w:rsidRDefault="00221901"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Re</w:t>
                      </w:r>
                      <w:r w:rsidR="00EE28B1" w:rsidRPr="00B07405">
                        <w:rPr>
                          <w:sz w:val="22"/>
                          <w:szCs w:val="22"/>
                        </w:rPr>
                        <w:t>v</w:t>
                      </w:r>
                      <w:r w:rsidRPr="00B07405">
                        <w:rPr>
                          <w:sz w:val="22"/>
                          <w:szCs w:val="22"/>
                        </w:rPr>
                        <w:t>ised: November 2011 (Effective</w:t>
                      </w:r>
                      <w:r w:rsidR="00270DF2" w:rsidRPr="00B07405">
                        <w:rPr>
                          <w:sz w:val="22"/>
                          <w:szCs w:val="22"/>
                        </w:rPr>
                        <w:t>: 01/01/</w:t>
                      </w:r>
                      <w:r w:rsidRPr="00B07405">
                        <w:rPr>
                          <w:sz w:val="22"/>
                          <w:szCs w:val="22"/>
                        </w:rPr>
                        <w:t>12)</w:t>
                      </w:r>
                      <w:r w:rsidR="00270DF2" w:rsidRPr="00B07405">
                        <w:rPr>
                          <w:sz w:val="22"/>
                          <w:szCs w:val="22"/>
                        </w:rPr>
                        <w:t xml:space="preserve">; </w:t>
                      </w:r>
                      <w:r w:rsidR="009F72E6" w:rsidRPr="00B07405">
                        <w:rPr>
                          <w:sz w:val="22"/>
                          <w:szCs w:val="22"/>
                        </w:rPr>
                        <w:t>Revised: November</w:t>
                      </w:r>
                      <w:r w:rsidR="00270DF2" w:rsidRPr="00B07405">
                        <w:rPr>
                          <w:sz w:val="22"/>
                          <w:szCs w:val="22"/>
                        </w:rPr>
                        <w:t xml:space="preserve"> </w:t>
                      </w:r>
                      <w:r w:rsidR="009F72E6" w:rsidRPr="00B07405">
                        <w:rPr>
                          <w:sz w:val="22"/>
                          <w:szCs w:val="22"/>
                        </w:rPr>
                        <w:t>2012 (Effective</w:t>
                      </w:r>
                      <w:r w:rsidR="00270DF2" w:rsidRPr="00B07405">
                        <w:rPr>
                          <w:sz w:val="22"/>
                          <w:szCs w:val="22"/>
                        </w:rPr>
                        <w:t>: 01/01/</w:t>
                      </w:r>
                      <w:r w:rsidR="009F72E6" w:rsidRPr="00B07405">
                        <w:rPr>
                          <w:sz w:val="22"/>
                          <w:szCs w:val="22"/>
                        </w:rPr>
                        <w:t>13)</w:t>
                      </w:r>
                    </w:p>
                    <w:p w14:paraId="72918F56" w14:textId="77777777" w:rsidR="00EE28B1" w:rsidRPr="00B07405" w:rsidRDefault="00EE28B1"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Revised: December 2013 (Effective</w:t>
                      </w:r>
                      <w:r w:rsidR="00270DF2" w:rsidRPr="00B07405">
                        <w:rPr>
                          <w:sz w:val="22"/>
                          <w:szCs w:val="22"/>
                        </w:rPr>
                        <w:t>: 01/01/</w:t>
                      </w:r>
                      <w:r w:rsidRPr="00B07405">
                        <w:rPr>
                          <w:sz w:val="22"/>
                          <w:szCs w:val="22"/>
                        </w:rPr>
                        <w:t>14)</w:t>
                      </w:r>
                      <w:r w:rsidR="00270DF2" w:rsidRPr="00B07405">
                        <w:rPr>
                          <w:sz w:val="22"/>
                          <w:szCs w:val="22"/>
                        </w:rPr>
                        <w:t>; Revised: November 2014 (Effective: 01/01/15)</w:t>
                      </w:r>
                    </w:p>
                    <w:p w14:paraId="5534D7A4" w14:textId="7A282BA3" w:rsidR="003F38C2" w:rsidRDefault="003F38C2" w:rsidP="00C353B5">
                      <w:pPr>
                        <w:pBdr>
                          <w:top w:val="double" w:sz="6" w:space="1" w:color="auto"/>
                          <w:left w:val="double" w:sz="6" w:space="4" w:color="auto"/>
                          <w:bottom w:val="double" w:sz="6" w:space="1" w:color="auto"/>
                          <w:right w:val="double" w:sz="6" w:space="4" w:color="auto"/>
                        </w:pBdr>
                        <w:rPr>
                          <w:sz w:val="22"/>
                          <w:szCs w:val="22"/>
                        </w:rPr>
                      </w:pPr>
                      <w:r w:rsidRPr="00B07405">
                        <w:rPr>
                          <w:sz w:val="22"/>
                          <w:szCs w:val="22"/>
                        </w:rPr>
                        <w:t>Revised: January 2018 (Effective: 03/01/18)</w:t>
                      </w:r>
                      <w:r w:rsidR="009B4BFC">
                        <w:rPr>
                          <w:sz w:val="22"/>
                          <w:szCs w:val="22"/>
                        </w:rPr>
                        <w:t>; November 2018 (Effective: 12/31/18)</w:t>
                      </w:r>
                    </w:p>
                    <w:p w14:paraId="721F0226" w14:textId="42F4E069" w:rsidR="00A576A8" w:rsidRPr="00B07405" w:rsidRDefault="00A576A8" w:rsidP="00C353B5">
                      <w:pPr>
                        <w:pBdr>
                          <w:top w:val="double" w:sz="6" w:space="1" w:color="auto"/>
                          <w:left w:val="double" w:sz="6" w:space="4" w:color="auto"/>
                          <w:bottom w:val="double" w:sz="6" w:space="1" w:color="auto"/>
                          <w:right w:val="double" w:sz="6" w:space="4" w:color="auto"/>
                        </w:pBdr>
                        <w:rPr>
                          <w:sz w:val="22"/>
                          <w:szCs w:val="22"/>
                        </w:rPr>
                      </w:pPr>
                      <w:r>
                        <w:rPr>
                          <w:sz w:val="22"/>
                          <w:szCs w:val="22"/>
                        </w:rPr>
                        <w:t>Revised: December 2019 (Effective 02/01/2020)</w:t>
                      </w:r>
                    </w:p>
                  </w:txbxContent>
                </v:textbox>
              </v:shape>
            </w:pict>
          </mc:Fallback>
        </mc:AlternateContent>
      </w:r>
    </w:p>
    <w:p w14:paraId="5E98EE44" w14:textId="77777777" w:rsidR="00C353B5" w:rsidRPr="00B07405" w:rsidRDefault="00C353B5" w:rsidP="00870804"/>
    <w:p w14:paraId="2BF99945" w14:textId="77777777" w:rsidR="00C353B5" w:rsidRPr="00B07405" w:rsidRDefault="00C353B5" w:rsidP="00870804"/>
    <w:p w14:paraId="2179BB7E" w14:textId="77777777" w:rsidR="00C353B5" w:rsidRPr="00B07405" w:rsidRDefault="00C353B5" w:rsidP="00870804"/>
    <w:p w14:paraId="561A98EE" w14:textId="77777777" w:rsidR="00C353B5" w:rsidRPr="00B07405" w:rsidRDefault="00C353B5" w:rsidP="00870804"/>
    <w:p w14:paraId="5569B93A" w14:textId="77777777" w:rsidR="00C353B5" w:rsidRPr="00B07405" w:rsidRDefault="00C353B5" w:rsidP="00870804"/>
    <w:p w14:paraId="53F3CCF2" w14:textId="77777777" w:rsidR="00C353B5" w:rsidRPr="00B07405" w:rsidRDefault="00C353B5" w:rsidP="00870804"/>
    <w:p w14:paraId="4B0A48D0" w14:textId="77777777" w:rsidR="00C353B5" w:rsidRPr="00B07405" w:rsidRDefault="00C353B5" w:rsidP="00870804"/>
    <w:p w14:paraId="649838CA" w14:textId="77777777" w:rsidR="00C353B5" w:rsidRPr="00B07405" w:rsidRDefault="00C353B5" w:rsidP="00870804"/>
    <w:p w14:paraId="3EC7866F" w14:textId="77777777" w:rsidR="00C353B5" w:rsidRPr="00B07405" w:rsidRDefault="00C353B5" w:rsidP="00870804"/>
    <w:p w14:paraId="077D1D21" w14:textId="77777777" w:rsidR="00C353B5" w:rsidRPr="00B07405" w:rsidRDefault="00C353B5" w:rsidP="00870804"/>
    <w:p w14:paraId="65D3356E" w14:textId="77777777" w:rsidR="00C353B5" w:rsidRPr="00B07405" w:rsidRDefault="00C353B5" w:rsidP="00870804"/>
    <w:p w14:paraId="72B5B0DF" w14:textId="77777777" w:rsidR="00C353B5" w:rsidRPr="00B07405" w:rsidRDefault="00C353B5" w:rsidP="00870804"/>
    <w:p w14:paraId="3F4F5B24" w14:textId="77777777" w:rsidR="00C353B5" w:rsidRPr="00B07405" w:rsidRDefault="00C353B5" w:rsidP="00870804"/>
    <w:p w14:paraId="62683EEE" w14:textId="77777777" w:rsidR="00C353B5" w:rsidRPr="00B07405" w:rsidRDefault="00C353B5" w:rsidP="00870804"/>
    <w:p w14:paraId="54431BE8" w14:textId="77777777" w:rsidR="00C353B5" w:rsidRPr="00B07405" w:rsidRDefault="00C353B5" w:rsidP="00870804"/>
    <w:p w14:paraId="2D927F41" w14:textId="77777777" w:rsidR="00C353B5" w:rsidRPr="00B07405" w:rsidRDefault="00C353B5" w:rsidP="00870804"/>
    <w:p w14:paraId="6828B0A2" w14:textId="77777777" w:rsidR="00C353B5" w:rsidRPr="00B07405" w:rsidRDefault="00C353B5" w:rsidP="00870804"/>
    <w:p w14:paraId="7C0D36C0" w14:textId="77777777" w:rsidR="00C353B5" w:rsidRPr="00B07405" w:rsidRDefault="00C353B5" w:rsidP="00870804"/>
    <w:p w14:paraId="21FA6647" w14:textId="77777777" w:rsidR="00C353B5" w:rsidRPr="00B07405" w:rsidRDefault="00C353B5" w:rsidP="00870804"/>
    <w:p w14:paraId="1E327575" w14:textId="77777777" w:rsidR="00C353B5" w:rsidRPr="00B07405" w:rsidRDefault="00C353B5" w:rsidP="00870804"/>
    <w:p w14:paraId="10D0BDCF" w14:textId="77777777" w:rsidR="00C353B5" w:rsidRPr="00B07405" w:rsidRDefault="00C353B5" w:rsidP="00870804"/>
    <w:p w14:paraId="330E596F" w14:textId="77777777" w:rsidR="00C353B5" w:rsidRPr="00B07405" w:rsidRDefault="00C353B5" w:rsidP="00870804"/>
    <w:p w14:paraId="4889C9BF" w14:textId="77777777" w:rsidR="00C353B5" w:rsidRPr="00B07405" w:rsidRDefault="00C353B5" w:rsidP="00870804"/>
    <w:p w14:paraId="690D76BB" w14:textId="77777777" w:rsidR="00C353B5" w:rsidRPr="00B07405" w:rsidRDefault="00C353B5" w:rsidP="00870804"/>
    <w:p w14:paraId="4490D5AD" w14:textId="77777777" w:rsidR="00C353B5" w:rsidRPr="00B07405" w:rsidRDefault="00C353B5" w:rsidP="00870804"/>
    <w:p w14:paraId="03621D5A" w14:textId="77777777" w:rsidR="00C353B5" w:rsidRPr="00B07405" w:rsidRDefault="00C353B5" w:rsidP="00870804"/>
    <w:p w14:paraId="660CAE74" w14:textId="77777777" w:rsidR="00C353B5" w:rsidRPr="00B07405" w:rsidRDefault="00C353B5" w:rsidP="00870804"/>
    <w:p w14:paraId="0F8D9127" w14:textId="77777777" w:rsidR="00C353B5" w:rsidRPr="00B07405" w:rsidRDefault="00C353B5" w:rsidP="00870804"/>
    <w:p w14:paraId="4506460E" w14:textId="77777777" w:rsidR="00C353B5" w:rsidRPr="00B07405" w:rsidRDefault="00C353B5" w:rsidP="00870804"/>
    <w:p w14:paraId="1CBA6C77" w14:textId="77777777" w:rsidR="00C353B5" w:rsidRPr="00B07405" w:rsidRDefault="00C353B5" w:rsidP="00870804"/>
    <w:p w14:paraId="36DFE1DB" w14:textId="77777777" w:rsidR="00C353B5" w:rsidRPr="00B07405" w:rsidRDefault="00C353B5" w:rsidP="00870804"/>
    <w:p w14:paraId="45E8531E" w14:textId="77777777" w:rsidR="00C353B5" w:rsidRPr="00B07405" w:rsidRDefault="00C353B5" w:rsidP="00870804"/>
    <w:p w14:paraId="7CC98774" w14:textId="77777777" w:rsidR="00C353B5" w:rsidRPr="00B07405" w:rsidRDefault="00C353B5" w:rsidP="00870804"/>
    <w:p w14:paraId="5A5E5A03" w14:textId="77777777" w:rsidR="00C353B5" w:rsidRPr="00B07405" w:rsidRDefault="00C353B5" w:rsidP="00870804"/>
    <w:p w14:paraId="70AFFC14" w14:textId="77777777" w:rsidR="00C353B5" w:rsidRPr="00B07405" w:rsidRDefault="00C353B5" w:rsidP="00870804"/>
    <w:p w14:paraId="2A66870C" w14:textId="77777777" w:rsidR="00C353B5" w:rsidRPr="00B07405" w:rsidRDefault="00C353B5" w:rsidP="00870804"/>
    <w:p w14:paraId="3A57B3E6" w14:textId="77777777" w:rsidR="00C353B5" w:rsidRPr="00B07405" w:rsidRDefault="00C353B5" w:rsidP="00870804"/>
    <w:p w14:paraId="519D3E8B" w14:textId="77777777" w:rsidR="00C353B5" w:rsidRPr="00B07405" w:rsidRDefault="00C353B5" w:rsidP="00870804"/>
    <w:p w14:paraId="187538FC" w14:textId="77777777" w:rsidR="00C353B5" w:rsidRPr="00B07405" w:rsidRDefault="00C353B5" w:rsidP="00870804"/>
    <w:p w14:paraId="6417D0E5" w14:textId="77777777" w:rsidR="00C353B5" w:rsidRPr="00B07405" w:rsidRDefault="00C353B5" w:rsidP="00870804"/>
    <w:p w14:paraId="00B5C79F" w14:textId="77777777" w:rsidR="00C353B5" w:rsidRPr="00B07405" w:rsidRDefault="00C353B5" w:rsidP="00870804"/>
    <w:p w14:paraId="58B7DDDA" w14:textId="77777777" w:rsidR="00C353B5" w:rsidRPr="00B07405" w:rsidRDefault="00C353B5" w:rsidP="00870804"/>
    <w:p w14:paraId="20C6CBCA" w14:textId="77777777" w:rsidR="00C353B5" w:rsidRPr="00B07405" w:rsidRDefault="00C353B5" w:rsidP="00870804"/>
    <w:sectPr w:rsidR="00C353B5" w:rsidRPr="00B07405" w:rsidSect="003818ED">
      <w:headerReference w:type="default" r:id="rId8"/>
      <w:pgSz w:w="12240" w:h="15840"/>
      <w:pgMar w:top="720" w:right="1440" w:bottom="720" w:left="1440"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C5BE" w14:textId="77777777" w:rsidR="00DC46DD" w:rsidRDefault="00DC46DD">
      <w:pPr>
        <w:spacing w:line="20" w:lineRule="exact"/>
      </w:pPr>
    </w:p>
  </w:endnote>
  <w:endnote w:type="continuationSeparator" w:id="0">
    <w:p w14:paraId="5A92AB3D" w14:textId="77777777" w:rsidR="00DC46DD" w:rsidRDefault="00DC46DD" w:rsidP="00DE66DD">
      <w:r>
        <w:t xml:space="preserve"> </w:t>
      </w:r>
    </w:p>
  </w:endnote>
  <w:endnote w:type="continuationNotice" w:id="1">
    <w:p w14:paraId="3435EBDB" w14:textId="77777777" w:rsidR="00DC46DD" w:rsidRDefault="00DC46DD"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8B37" w14:textId="77777777" w:rsidR="00DC46DD" w:rsidRDefault="00DC46DD" w:rsidP="00DE66DD">
      <w:r>
        <w:separator/>
      </w:r>
    </w:p>
  </w:footnote>
  <w:footnote w:type="continuationSeparator" w:id="0">
    <w:p w14:paraId="576A6BA7" w14:textId="77777777" w:rsidR="00DC46DD" w:rsidRDefault="00DC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3600" w14:textId="77777777" w:rsidR="00DF42C3" w:rsidRDefault="00DF42C3" w:rsidP="001431AE">
    <w:pPr>
      <w:pStyle w:val="Header"/>
      <w:jc w:val="right"/>
    </w:pPr>
    <w:r>
      <w:t xml:space="preserve">Page </w:t>
    </w:r>
    <w:r>
      <w:fldChar w:fldCharType="begin"/>
    </w:r>
    <w:r>
      <w:instrText xml:space="preserve"> PAGE </w:instrText>
    </w:r>
    <w:r>
      <w:fldChar w:fldCharType="separate"/>
    </w:r>
    <w:r w:rsidR="000C423E">
      <w:rPr>
        <w:noProof/>
      </w:rPr>
      <w:t>1</w:t>
    </w:r>
    <w:r>
      <w:fldChar w:fldCharType="end"/>
    </w:r>
    <w: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15C11"/>
    <w:rsid w:val="000169E3"/>
    <w:rsid w:val="00021C4C"/>
    <w:rsid w:val="00024C78"/>
    <w:rsid w:val="00060B7C"/>
    <w:rsid w:val="00061602"/>
    <w:rsid w:val="000662D0"/>
    <w:rsid w:val="00074292"/>
    <w:rsid w:val="0007786B"/>
    <w:rsid w:val="000807D4"/>
    <w:rsid w:val="000B545E"/>
    <w:rsid w:val="000C423E"/>
    <w:rsid w:val="000E06D8"/>
    <w:rsid w:val="000F7918"/>
    <w:rsid w:val="00103D78"/>
    <w:rsid w:val="001059EC"/>
    <w:rsid w:val="00124D22"/>
    <w:rsid w:val="001400E7"/>
    <w:rsid w:val="001416CD"/>
    <w:rsid w:val="001431AE"/>
    <w:rsid w:val="00145334"/>
    <w:rsid w:val="001467B9"/>
    <w:rsid w:val="00170B2D"/>
    <w:rsid w:val="00186888"/>
    <w:rsid w:val="001948EC"/>
    <w:rsid w:val="001E0139"/>
    <w:rsid w:val="00204472"/>
    <w:rsid w:val="00204F1E"/>
    <w:rsid w:val="0020735A"/>
    <w:rsid w:val="00213F92"/>
    <w:rsid w:val="00217D2A"/>
    <w:rsid w:val="00221901"/>
    <w:rsid w:val="00233D0A"/>
    <w:rsid w:val="00233EA0"/>
    <w:rsid w:val="00260C94"/>
    <w:rsid w:val="00270DF2"/>
    <w:rsid w:val="00271422"/>
    <w:rsid w:val="00276171"/>
    <w:rsid w:val="002777BA"/>
    <w:rsid w:val="002B2D0E"/>
    <w:rsid w:val="002D6F14"/>
    <w:rsid w:val="002F179A"/>
    <w:rsid w:val="002F6739"/>
    <w:rsid w:val="00313049"/>
    <w:rsid w:val="00316B62"/>
    <w:rsid w:val="00332DD4"/>
    <w:rsid w:val="003523B5"/>
    <w:rsid w:val="003818ED"/>
    <w:rsid w:val="00391A6E"/>
    <w:rsid w:val="003B1444"/>
    <w:rsid w:val="003D06EF"/>
    <w:rsid w:val="003E58CC"/>
    <w:rsid w:val="003F38C2"/>
    <w:rsid w:val="004018BE"/>
    <w:rsid w:val="004076AF"/>
    <w:rsid w:val="00453418"/>
    <w:rsid w:val="0047403D"/>
    <w:rsid w:val="004A0FBA"/>
    <w:rsid w:val="004A756C"/>
    <w:rsid w:val="004B3D38"/>
    <w:rsid w:val="004D5EBE"/>
    <w:rsid w:val="004E1EF2"/>
    <w:rsid w:val="004E4567"/>
    <w:rsid w:val="004E4ED7"/>
    <w:rsid w:val="00504F82"/>
    <w:rsid w:val="00513787"/>
    <w:rsid w:val="00542204"/>
    <w:rsid w:val="00553891"/>
    <w:rsid w:val="005551B6"/>
    <w:rsid w:val="0057162A"/>
    <w:rsid w:val="00580F24"/>
    <w:rsid w:val="00596495"/>
    <w:rsid w:val="005B236D"/>
    <w:rsid w:val="005C7D58"/>
    <w:rsid w:val="005D269F"/>
    <w:rsid w:val="005E108D"/>
    <w:rsid w:val="00617C9C"/>
    <w:rsid w:val="00627708"/>
    <w:rsid w:val="00645D7A"/>
    <w:rsid w:val="00651A37"/>
    <w:rsid w:val="00653D59"/>
    <w:rsid w:val="00685600"/>
    <w:rsid w:val="00692C91"/>
    <w:rsid w:val="00693B4D"/>
    <w:rsid w:val="006D3817"/>
    <w:rsid w:val="006D63BB"/>
    <w:rsid w:val="00705389"/>
    <w:rsid w:val="00725AEB"/>
    <w:rsid w:val="00733B10"/>
    <w:rsid w:val="0073712C"/>
    <w:rsid w:val="00756199"/>
    <w:rsid w:val="007A41EE"/>
    <w:rsid w:val="007B69FE"/>
    <w:rsid w:val="007D270D"/>
    <w:rsid w:val="00814A3E"/>
    <w:rsid w:val="00857508"/>
    <w:rsid w:val="0086270D"/>
    <w:rsid w:val="00870804"/>
    <w:rsid w:val="0087630A"/>
    <w:rsid w:val="00893DB5"/>
    <w:rsid w:val="00894A23"/>
    <w:rsid w:val="008B5444"/>
    <w:rsid w:val="008D2F39"/>
    <w:rsid w:val="008D745C"/>
    <w:rsid w:val="00903448"/>
    <w:rsid w:val="00916519"/>
    <w:rsid w:val="00962BD0"/>
    <w:rsid w:val="00964731"/>
    <w:rsid w:val="009663EC"/>
    <w:rsid w:val="009719C7"/>
    <w:rsid w:val="00985435"/>
    <w:rsid w:val="009858A2"/>
    <w:rsid w:val="00994CC3"/>
    <w:rsid w:val="0099789F"/>
    <w:rsid w:val="009B419D"/>
    <w:rsid w:val="009B4BFC"/>
    <w:rsid w:val="009D4066"/>
    <w:rsid w:val="009F72E6"/>
    <w:rsid w:val="00A02F10"/>
    <w:rsid w:val="00A20D1E"/>
    <w:rsid w:val="00A31ABE"/>
    <w:rsid w:val="00A54BB6"/>
    <w:rsid w:val="00A576A8"/>
    <w:rsid w:val="00A67058"/>
    <w:rsid w:val="00AA70D2"/>
    <w:rsid w:val="00AF66AD"/>
    <w:rsid w:val="00B0502D"/>
    <w:rsid w:val="00B07405"/>
    <w:rsid w:val="00B078C4"/>
    <w:rsid w:val="00B17267"/>
    <w:rsid w:val="00B509FB"/>
    <w:rsid w:val="00B67408"/>
    <w:rsid w:val="00B769E3"/>
    <w:rsid w:val="00B960F0"/>
    <w:rsid w:val="00BA0F5F"/>
    <w:rsid w:val="00BB529F"/>
    <w:rsid w:val="00BE16E4"/>
    <w:rsid w:val="00C040FD"/>
    <w:rsid w:val="00C353B5"/>
    <w:rsid w:val="00C3667E"/>
    <w:rsid w:val="00C62118"/>
    <w:rsid w:val="00C7495E"/>
    <w:rsid w:val="00C864DB"/>
    <w:rsid w:val="00CA5664"/>
    <w:rsid w:val="00CE5E05"/>
    <w:rsid w:val="00CF057F"/>
    <w:rsid w:val="00CF61B2"/>
    <w:rsid w:val="00D17088"/>
    <w:rsid w:val="00D248B2"/>
    <w:rsid w:val="00D31BB1"/>
    <w:rsid w:val="00D67E1F"/>
    <w:rsid w:val="00D75A94"/>
    <w:rsid w:val="00DC37C3"/>
    <w:rsid w:val="00DC46DD"/>
    <w:rsid w:val="00DC7DD6"/>
    <w:rsid w:val="00DE0986"/>
    <w:rsid w:val="00DE66DD"/>
    <w:rsid w:val="00DE7C51"/>
    <w:rsid w:val="00DF3715"/>
    <w:rsid w:val="00DF42C3"/>
    <w:rsid w:val="00DF6F57"/>
    <w:rsid w:val="00E02F13"/>
    <w:rsid w:val="00E173AB"/>
    <w:rsid w:val="00E673F6"/>
    <w:rsid w:val="00E80462"/>
    <w:rsid w:val="00E97E4C"/>
    <w:rsid w:val="00EA37A5"/>
    <w:rsid w:val="00EB7631"/>
    <w:rsid w:val="00EC1223"/>
    <w:rsid w:val="00ED70CE"/>
    <w:rsid w:val="00EE07E2"/>
    <w:rsid w:val="00EE28B1"/>
    <w:rsid w:val="00EE501F"/>
    <w:rsid w:val="00EE7E7E"/>
    <w:rsid w:val="00F24952"/>
    <w:rsid w:val="00F34D95"/>
    <w:rsid w:val="00F36CAD"/>
    <w:rsid w:val="00F405A0"/>
    <w:rsid w:val="00F515D1"/>
    <w:rsid w:val="00F5320A"/>
    <w:rsid w:val="00F6077B"/>
    <w:rsid w:val="00F86594"/>
    <w:rsid w:val="00FB2305"/>
    <w:rsid w:val="00FC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5905E1"/>
  <w15:docId w15:val="{5B2DB5D2-7D80-47BB-8C33-93193A47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Header">
    <w:name w:val="header"/>
    <w:basedOn w:val="Normal"/>
    <w:rsid w:val="001431AE"/>
    <w:pPr>
      <w:tabs>
        <w:tab w:val="center" w:pos="4320"/>
        <w:tab w:val="right" w:pos="8640"/>
      </w:tabs>
    </w:pPr>
  </w:style>
  <w:style w:type="paragraph" w:styleId="Footer">
    <w:name w:val="footer"/>
    <w:basedOn w:val="Normal"/>
    <w:rsid w:val="001431AE"/>
    <w:pPr>
      <w:tabs>
        <w:tab w:val="center" w:pos="4320"/>
        <w:tab w:val="right" w:pos="8640"/>
      </w:tabs>
    </w:pPr>
  </w:style>
  <w:style w:type="paragraph" w:styleId="Revision">
    <w:name w:val="Revision"/>
    <w:hidden/>
    <w:uiPriority w:val="99"/>
    <w:semiHidden/>
    <w:rsid w:val="00645D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95C5-3F65-4237-A6FD-6EF32869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Chad Waldow</cp:lastModifiedBy>
  <cp:revision>5</cp:revision>
  <cp:lastPrinted>2018-01-23T22:15:00Z</cp:lastPrinted>
  <dcterms:created xsi:type="dcterms:W3CDTF">2021-12-23T17:46:00Z</dcterms:created>
  <dcterms:modified xsi:type="dcterms:W3CDTF">2021-12-23T19:44:00Z</dcterms:modified>
</cp:coreProperties>
</file>