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8298"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0B69B659" w14:textId="77777777" w:rsidR="00DE66DD" w:rsidRDefault="00DE66DD">
      <w:pPr>
        <w:suppressAutoHyphens/>
        <w:spacing w:line="240" w:lineRule="atLeast"/>
        <w:jc w:val="both"/>
        <w:rPr>
          <w:b/>
          <w:bCs/>
          <w:spacing w:val="-3"/>
        </w:rPr>
      </w:pPr>
      <w:r>
        <w:rPr>
          <w:b/>
          <w:bCs/>
          <w:spacing w:val="-3"/>
        </w:rPr>
        <w:t>Stanton County Public Power District</w:t>
      </w:r>
    </w:p>
    <w:p w14:paraId="71851F7D" w14:textId="28DD39EA" w:rsidR="00DE66DD" w:rsidRDefault="00DE66DD">
      <w:pPr>
        <w:suppressAutoHyphens/>
        <w:spacing w:line="240" w:lineRule="atLeast"/>
        <w:jc w:val="both"/>
        <w:rPr>
          <w:spacing w:val="-3"/>
        </w:rPr>
      </w:pPr>
      <w:r>
        <w:rPr>
          <w:b/>
          <w:bCs/>
          <w:spacing w:val="-3"/>
        </w:rPr>
        <w:t>Stanton, Nebraska 68779</w:t>
      </w:r>
      <w:r w:rsidR="001F3A2B">
        <w:rPr>
          <w:b/>
          <w:bCs/>
          <w:spacing w:val="-3"/>
        </w:rPr>
        <w:tab/>
      </w:r>
      <w:r w:rsidR="001F3A2B">
        <w:rPr>
          <w:b/>
          <w:bCs/>
          <w:spacing w:val="-3"/>
        </w:rPr>
        <w:tab/>
      </w:r>
      <w:r w:rsidR="001F3A2B">
        <w:rPr>
          <w:b/>
          <w:bCs/>
          <w:spacing w:val="-3"/>
        </w:rPr>
        <w:tab/>
      </w:r>
      <w:r w:rsidR="001F3A2B">
        <w:rPr>
          <w:b/>
          <w:bCs/>
          <w:spacing w:val="-3"/>
        </w:rPr>
        <w:tab/>
      </w:r>
      <w:r w:rsidR="001F3A2B">
        <w:rPr>
          <w:b/>
          <w:bCs/>
          <w:spacing w:val="-3"/>
        </w:rPr>
        <w:tab/>
      </w:r>
      <w:r w:rsidR="001F3A2B">
        <w:rPr>
          <w:b/>
          <w:bCs/>
          <w:spacing w:val="-3"/>
        </w:rPr>
        <w:tab/>
        <w:t>Rate</w:t>
      </w:r>
      <w:r w:rsidR="001F3A2B">
        <w:rPr>
          <w:b/>
          <w:bCs/>
          <w:spacing w:val="-3"/>
        </w:rPr>
        <w:tab/>
      </w:r>
      <w:r w:rsidR="001F3A2B">
        <w:rPr>
          <w:b/>
          <w:bCs/>
          <w:spacing w:val="-3"/>
        </w:rPr>
        <w:tab/>
        <w:t>1</w:t>
      </w:r>
    </w:p>
    <w:p w14:paraId="1B15F03B" w14:textId="77777777" w:rsidR="00DE66DD" w:rsidRDefault="00D42F19">
      <w:pPr>
        <w:suppressAutoHyphens/>
        <w:spacing w:line="240" w:lineRule="atLeast"/>
        <w:jc w:val="both"/>
        <w:rPr>
          <w:spacing w:val="-3"/>
        </w:rPr>
      </w:pPr>
      <w:r>
        <w:rPr>
          <w:noProof/>
        </w:rPr>
        <mc:AlternateContent>
          <mc:Choice Requires="wps">
            <w:drawing>
              <wp:anchor distT="0" distB="0" distL="114300" distR="114300" simplePos="0" relativeHeight="251657728" behindDoc="1" locked="0" layoutInCell="1" allowOverlap="1" wp14:anchorId="10C4B4CA" wp14:editId="65586A1E">
                <wp:simplePos x="0" y="0"/>
                <wp:positionH relativeFrom="margin">
                  <wp:posOffset>147711</wp:posOffset>
                </wp:positionH>
                <wp:positionV relativeFrom="paragraph">
                  <wp:posOffset>135402</wp:posOffset>
                </wp:positionV>
                <wp:extent cx="6400800" cy="8820443"/>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204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E8CB6" w14:textId="77777777" w:rsidR="00BB529F" w:rsidRPr="00E62F41"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9E8EACD" w14:textId="77777777" w:rsidR="00BB529F" w:rsidRPr="00E62F41"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784754B" w14:textId="77777777" w:rsidR="00BB529F" w:rsidRPr="00E62F41"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828ED39" w14:textId="77777777" w:rsidR="00DE66DD" w:rsidRPr="00E62F41" w:rsidRDefault="00DE66D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E62F41">
                              <w:rPr>
                                <w:b/>
                                <w:bCs/>
                                <w:spacing w:val="-3"/>
                                <w:sz w:val="22"/>
                                <w:szCs w:val="22"/>
                                <w:u w:val="single"/>
                              </w:rPr>
                              <w:t>APPLICABILITY</w:t>
                            </w:r>
                          </w:p>
                          <w:p w14:paraId="25214940" w14:textId="47407A8A"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 xml:space="preserve">Applicable to all </w:t>
                            </w:r>
                            <w:r w:rsidR="00EA37A5" w:rsidRPr="00E62F41">
                              <w:rPr>
                                <w:spacing w:val="-3"/>
                                <w:sz w:val="22"/>
                                <w:szCs w:val="22"/>
                              </w:rPr>
                              <w:t xml:space="preserve">single-phase </w:t>
                            </w:r>
                            <w:r w:rsidR="009739C3">
                              <w:rPr>
                                <w:spacing w:val="-3"/>
                                <w:sz w:val="22"/>
                                <w:szCs w:val="22"/>
                              </w:rPr>
                              <w:t xml:space="preserve">residential and farm </w:t>
                            </w:r>
                            <w:r w:rsidR="002E5DC9" w:rsidRPr="00E62F41">
                              <w:rPr>
                                <w:spacing w:val="-3"/>
                                <w:sz w:val="22"/>
                                <w:szCs w:val="22"/>
                              </w:rPr>
                              <w:t>customers</w:t>
                            </w:r>
                            <w:r w:rsidR="00B56902">
                              <w:rPr>
                                <w:spacing w:val="-3"/>
                                <w:sz w:val="22"/>
                                <w:szCs w:val="22"/>
                              </w:rPr>
                              <w:t xml:space="preserve"> with residence</w:t>
                            </w:r>
                            <w:r w:rsidR="00E97E4C" w:rsidRPr="00E62F41">
                              <w:rPr>
                                <w:spacing w:val="-3"/>
                                <w:sz w:val="22"/>
                                <w:szCs w:val="22"/>
                              </w:rPr>
                              <w:t xml:space="preserve"> located on or near </w:t>
                            </w:r>
                            <w:r w:rsidR="00CE0EED" w:rsidRPr="00E62F41">
                              <w:rPr>
                                <w:spacing w:val="-3"/>
                                <w:sz w:val="22"/>
                                <w:szCs w:val="22"/>
                              </w:rPr>
                              <w:t>the District’s</w:t>
                            </w:r>
                            <w:r w:rsidR="002E5DC9" w:rsidRPr="00E62F41">
                              <w:rPr>
                                <w:spacing w:val="-3"/>
                                <w:sz w:val="22"/>
                                <w:szCs w:val="22"/>
                              </w:rPr>
                              <w:t xml:space="preserve"> </w:t>
                            </w:r>
                            <w:r w:rsidR="00E97E4C" w:rsidRPr="00E62F41">
                              <w:rPr>
                                <w:spacing w:val="-3"/>
                                <w:sz w:val="22"/>
                                <w:szCs w:val="22"/>
                              </w:rPr>
                              <w:t>line for all uses subject to the established rules and regulations of the</w:t>
                            </w:r>
                            <w:r w:rsidR="002E5DC9" w:rsidRPr="00E62F41">
                              <w:rPr>
                                <w:spacing w:val="-3"/>
                                <w:sz w:val="22"/>
                                <w:szCs w:val="22"/>
                              </w:rPr>
                              <w:t xml:space="preserve"> District</w:t>
                            </w:r>
                            <w:r w:rsidR="00E97E4C" w:rsidRPr="00E62F41">
                              <w:rPr>
                                <w:spacing w:val="-3"/>
                                <w:sz w:val="22"/>
                                <w:szCs w:val="22"/>
                              </w:rPr>
                              <w:t>.</w:t>
                            </w:r>
                          </w:p>
                          <w:p w14:paraId="0903CFCE"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7247C41C"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u w:val="single"/>
                              </w:rPr>
                              <w:t>TYPE OF SERVICE</w:t>
                            </w:r>
                          </w:p>
                          <w:p w14:paraId="463B61CE" w14:textId="77777777" w:rsidR="00DE66DD" w:rsidRPr="00E62F41" w:rsidRDefault="002E5DC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 xml:space="preserve"> Alternating Current (AC), s</w:t>
                            </w:r>
                            <w:r w:rsidR="00DE66DD" w:rsidRPr="00E62F41">
                              <w:rPr>
                                <w:spacing w:val="-3"/>
                                <w:sz w:val="22"/>
                                <w:szCs w:val="22"/>
                              </w:rPr>
                              <w:t>ingle</w:t>
                            </w:r>
                            <w:r w:rsidR="00E97E4C" w:rsidRPr="00E62F41">
                              <w:rPr>
                                <w:spacing w:val="-3"/>
                                <w:sz w:val="22"/>
                                <w:szCs w:val="22"/>
                              </w:rPr>
                              <w:t xml:space="preserve"> phase</w:t>
                            </w:r>
                            <w:r w:rsidR="00A329C9" w:rsidRPr="00E62F41">
                              <w:rPr>
                                <w:spacing w:val="-3"/>
                                <w:sz w:val="22"/>
                                <w:szCs w:val="22"/>
                              </w:rPr>
                              <w:t>,</w:t>
                            </w:r>
                            <w:r w:rsidR="00E97E4C" w:rsidRPr="00E62F41">
                              <w:rPr>
                                <w:spacing w:val="-3"/>
                                <w:sz w:val="22"/>
                                <w:szCs w:val="22"/>
                              </w:rPr>
                              <w:t xml:space="preserve"> 60 cycles, at available secondary voltage.</w:t>
                            </w:r>
                          </w:p>
                          <w:p w14:paraId="6F23EA95"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4FEB52A9"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u w:val="single"/>
                              </w:rPr>
                              <w:t>MONTHLY RATE</w:t>
                            </w:r>
                          </w:p>
                          <w:p w14:paraId="11CEF30A"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16"/>
                                <w:szCs w:val="16"/>
                              </w:rPr>
                            </w:pPr>
                          </w:p>
                          <w:p w14:paraId="4B4E91B6" w14:textId="0FA9DDF2" w:rsidR="00DE66DD" w:rsidRPr="00E62F41" w:rsidRDefault="00DE66DD"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r w:rsidRPr="00E62F41">
                              <w:rPr>
                                <w:b/>
                                <w:bCs/>
                                <w:spacing w:val="-3"/>
                                <w:sz w:val="22"/>
                                <w:szCs w:val="22"/>
                              </w:rPr>
                              <w:t>CUSTOMER CHARGE:      Single Phase -</w:t>
                            </w:r>
                            <w:r w:rsidRPr="00E62F41">
                              <w:rPr>
                                <w:b/>
                                <w:bCs/>
                                <w:spacing w:val="-3"/>
                                <w:sz w:val="22"/>
                                <w:szCs w:val="22"/>
                              </w:rPr>
                              <w:tab/>
                              <w:t xml:space="preserve"> $</w:t>
                            </w:r>
                            <w:r w:rsidR="004336A9">
                              <w:rPr>
                                <w:b/>
                                <w:bCs/>
                                <w:spacing w:val="-3"/>
                                <w:sz w:val="22"/>
                                <w:szCs w:val="22"/>
                              </w:rPr>
                              <w:t>32.00</w:t>
                            </w:r>
                            <w:r w:rsidR="00590A2B" w:rsidRPr="00E62F41">
                              <w:rPr>
                                <w:b/>
                                <w:bCs/>
                                <w:spacing w:val="-3"/>
                                <w:sz w:val="22"/>
                                <w:szCs w:val="22"/>
                              </w:rPr>
                              <w:t xml:space="preserve"> </w:t>
                            </w:r>
                            <w:r w:rsidRPr="00E62F41">
                              <w:rPr>
                                <w:b/>
                                <w:bCs/>
                                <w:spacing w:val="-3"/>
                                <w:sz w:val="22"/>
                                <w:szCs w:val="22"/>
                              </w:rPr>
                              <w:t xml:space="preserve">per month per meter </w:t>
                            </w:r>
                          </w:p>
                          <w:p w14:paraId="2038CD1C" w14:textId="77777777" w:rsidR="00E97E4C"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E62F41">
                              <w:rPr>
                                <w:b/>
                                <w:bCs/>
                                <w:spacing w:val="-3"/>
                                <w:sz w:val="22"/>
                                <w:szCs w:val="22"/>
                              </w:rPr>
                              <w:t xml:space="preserve">                                                   </w:t>
                            </w:r>
                          </w:p>
                          <w:p w14:paraId="3E21646B"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E62F41">
                              <w:rPr>
                                <w:b/>
                                <w:bCs/>
                                <w:spacing w:val="-3"/>
                                <w:sz w:val="22"/>
                                <w:szCs w:val="22"/>
                              </w:rPr>
                              <w:t>RATE:     Winter – October through May</w:t>
                            </w:r>
                          </w:p>
                          <w:p w14:paraId="22162E05"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E62F41">
                              <w:rPr>
                                <w:b/>
                                <w:bCs/>
                                <w:spacing w:val="-3"/>
                                <w:sz w:val="22"/>
                                <w:szCs w:val="22"/>
                              </w:rPr>
                              <w:t xml:space="preserve">                   Summer – June through September</w:t>
                            </w:r>
                          </w:p>
                          <w:p w14:paraId="47F044CA"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E62F41">
                              <w:rPr>
                                <w:b/>
                                <w:bCs/>
                                <w:spacing w:val="-3"/>
                                <w:sz w:val="22"/>
                                <w:szCs w:val="22"/>
                              </w:rPr>
                              <w:tab/>
                            </w:r>
                            <w:r w:rsidRPr="00E62F41">
                              <w:rPr>
                                <w:b/>
                                <w:bCs/>
                                <w:spacing w:val="-3"/>
                                <w:sz w:val="22"/>
                                <w:szCs w:val="22"/>
                              </w:rPr>
                              <w:tab/>
                            </w:r>
                            <w:r w:rsidRPr="00E62F41">
                              <w:rPr>
                                <w:b/>
                                <w:bCs/>
                                <w:spacing w:val="-3"/>
                                <w:sz w:val="22"/>
                                <w:szCs w:val="22"/>
                              </w:rPr>
                              <w:tab/>
                              <w:t>Winter</w:t>
                            </w:r>
                            <w:r w:rsidRPr="00E62F41">
                              <w:rPr>
                                <w:b/>
                                <w:bCs/>
                                <w:spacing w:val="-3"/>
                                <w:sz w:val="22"/>
                                <w:szCs w:val="22"/>
                              </w:rPr>
                              <w:tab/>
                            </w:r>
                            <w:r w:rsidRPr="00E62F41">
                              <w:rPr>
                                <w:b/>
                                <w:bCs/>
                                <w:spacing w:val="-3"/>
                                <w:sz w:val="22"/>
                                <w:szCs w:val="22"/>
                              </w:rPr>
                              <w:tab/>
                              <w:t>Summer</w:t>
                            </w:r>
                          </w:p>
                          <w:p w14:paraId="678BE474" w14:textId="6EB70B72"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rPr>
                              <w:tab/>
                              <w:t xml:space="preserve">     </w:t>
                            </w:r>
                            <w:r w:rsidR="00985435" w:rsidRPr="00E62F41">
                              <w:rPr>
                                <w:bCs/>
                                <w:spacing w:val="-3"/>
                                <w:sz w:val="22"/>
                                <w:szCs w:val="22"/>
                              </w:rPr>
                              <w:t xml:space="preserve">All </w:t>
                            </w:r>
                            <w:r w:rsidRPr="00E62F41">
                              <w:rPr>
                                <w:spacing w:val="-3"/>
                                <w:sz w:val="22"/>
                                <w:szCs w:val="22"/>
                              </w:rPr>
                              <w:t>Energy Charge</w:t>
                            </w:r>
                            <w:r w:rsidR="00985435" w:rsidRPr="00E62F41">
                              <w:rPr>
                                <w:spacing w:val="-3"/>
                                <w:sz w:val="22"/>
                                <w:szCs w:val="22"/>
                              </w:rPr>
                              <w:t>s</w:t>
                            </w:r>
                            <w:r w:rsidRPr="00E62F41">
                              <w:rPr>
                                <w:spacing w:val="-3"/>
                                <w:sz w:val="22"/>
                                <w:szCs w:val="22"/>
                              </w:rPr>
                              <w:t xml:space="preserve">: </w:t>
                            </w:r>
                            <w:r w:rsidR="00985435" w:rsidRPr="00E62F41">
                              <w:rPr>
                                <w:spacing w:val="-3"/>
                                <w:sz w:val="22"/>
                                <w:szCs w:val="22"/>
                              </w:rPr>
                              <w:tab/>
                            </w:r>
                            <w:r w:rsidRPr="00E62F41">
                              <w:rPr>
                                <w:spacing w:val="-3"/>
                                <w:sz w:val="22"/>
                                <w:szCs w:val="22"/>
                              </w:rPr>
                              <w:t xml:space="preserve"> First</w:t>
                            </w:r>
                            <w:r w:rsidRPr="00E62F41">
                              <w:rPr>
                                <w:spacing w:val="-3"/>
                                <w:sz w:val="22"/>
                                <w:szCs w:val="22"/>
                              </w:rPr>
                              <w:tab/>
                            </w:r>
                            <w:r w:rsidR="00124D22" w:rsidRPr="00E62F41">
                              <w:rPr>
                                <w:spacing w:val="-3"/>
                                <w:sz w:val="22"/>
                                <w:szCs w:val="22"/>
                              </w:rPr>
                              <w:t>1000</w:t>
                            </w:r>
                            <w:r w:rsidRPr="00E62F41">
                              <w:rPr>
                                <w:spacing w:val="-3"/>
                                <w:sz w:val="22"/>
                                <w:szCs w:val="22"/>
                              </w:rPr>
                              <w:t xml:space="preserve"> </w:t>
                            </w:r>
                            <w:r w:rsidR="00CE0EED">
                              <w:rPr>
                                <w:spacing w:val="-3"/>
                                <w:sz w:val="22"/>
                                <w:szCs w:val="22"/>
                              </w:rPr>
                              <w:t>kWh</w:t>
                            </w:r>
                            <w:r w:rsidRPr="00E62F41">
                              <w:rPr>
                                <w:spacing w:val="-3"/>
                                <w:sz w:val="22"/>
                                <w:szCs w:val="22"/>
                              </w:rPr>
                              <w:t xml:space="preserve">  </w:t>
                            </w:r>
                            <w:r w:rsidRPr="00E62F41">
                              <w:rPr>
                                <w:spacing w:val="-3"/>
                                <w:sz w:val="22"/>
                                <w:szCs w:val="22"/>
                              </w:rPr>
                              <w:tab/>
                            </w:r>
                            <w:r w:rsidRPr="00E62F41">
                              <w:rPr>
                                <w:spacing w:val="-3"/>
                                <w:sz w:val="22"/>
                                <w:szCs w:val="22"/>
                              </w:rPr>
                              <w:tab/>
                              <w:t xml:space="preserve"> </w:t>
                            </w:r>
                            <w:r w:rsidR="00893D44" w:rsidRPr="00E62F41">
                              <w:rPr>
                                <w:spacing w:val="-3"/>
                                <w:sz w:val="22"/>
                                <w:szCs w:val="22"/>
                              </w:rPr>
                              <w:t>$</w:t>
                            </w:r>
                            <w:r w:rsidR="00E62F41" w:rsidRPr="00E62F41">
                              <w:rPr>
                                <w:spacing w:val="-3"/>
                                <w:sz w:val="22"/>
                                <w:szCs w:val="22"/>
                              </w:rPr>
                              <w:t>0</w:t>
                            </w:r>
                            <w:r w:rsidR="004336A9">
                              <w:rPr>
                                <w:spacing w:val="-3"/>
                                <w:sz w:val="22"/>
                                <w:szCs w:val="22"/>
                              </w:rPr>
                              <w:t>.0879</w:t>
                            </w:r>
                            <w:r w:rsidR="00E97E4C" w:rsidRPr="00E62F41">
                              <w:rPr>
                                <w:spacing w:val="-3"/>
                                <w:sz w:val="22"/>
                                <w:szCs w:val="22"/>
                                <w:rtl/>
                              </w:rPr>
                              <w:tab/>
                            </w:r>
                            <w:r w:rsidR="00124D22" w:rsidRPr="00E62F41">
                              <w:rPr>
                                <w:spacing w:val="-3"/>
                                <w:sz w:val="22"/>
                                <w:szCs w:val="22"/>
                              </w:rPr>
                              <w:t xml:space="preserve"> </w:t>
                            </w:r>
                            <w:r w:rsidR="00893D44" w:rsidRPr="00E62F41">
                              <w:rPr>
                                <w:spacing w:val="-3"/>
                                <w:sz w:val="22"/>
                                <w:szCs w:val="22"/>
                              </w:rPr>
                              <w:t>$</w:t>
                            </w:r>
                            <w:r w:rsidR="00E62F41" w:rsidRPr="00E62F41">
                              <w:rPr>
                                <w:spacing w:val="-3"/>
                                <w:sz w:val="22"/>
                                <w:szCs w:val="22"/>
                              </w:rPr>
                              <w:t>0</w:t>
                            </w:r>
                            <w:r w:rsidR="00A1462F" w:rsidRPr="00E62F41">
                              <w:rPr>
                                <w:spacing w:val="-3"/>
                                <w:sz w:val="22"/>
                                <w:szCs w:val="22"/>
                              </w:rPr>
                              <w:t>.</w:t>
                            </w:r>
                            <w:r w:rsidR="004336A9">
                              <w:rPr>
                                <w:spacing w:val="-3"/>
                                <w:sz w:val="22"/>
                                <w:szCs w:val="22"/>
                              </w:rPr>
                              <w:t>0980</w:t>
                            </w:r>
                          </w:p>
                          <w:p w14:paraId="7CC825A1" w14:textId="7F3EF5E4"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ab/>
                            </w:r>
                            <w:r w:rsidRPr="00E62F41">
                              <w:rPr>
                                <w:spacing w:val="-3"/>
                                <w:sz w:val="22"/>
                                <w:szCs w:val="22"/>
                              </w:rPr>
                              <w:tab/>
                            </w:r>
                            <w:r w:rsidRPr="00E62F41">
                              <w:rPr>
                                <w:spacing w:val="-3"/>
                                <w:sz w:val="22"/>
                                <w:szCs w:val="22"/>
                              </w:rPr>
                              <w:tab/>
                            </w:r>
                            <w:r w:rsidRPr="00E62F41">
                              <w:rPr>
                                <w:spacing w:val="-3"/>
                                <w:sz w:val="22"/>
                                <w:szCs w:val="22"/>
                              </w:rPr>
                              <w:tab/>
                            </w:r>
                            <w:r w:rsidRPr="00E62F41">
                              <w:rPr>
                                <w:spacing w:val="-3"/>
                                <w:sz w:val="22"/>
                                <w:szCs w:val="22"/>
                              </w:rPr>
                              <w:tab/>
                            </w:r>
                            <w:r w:rsidR="00870804" w:rsidRPr="00E62F41">
                              <w:rPr>
                                <w:spacing w:val="-3"/>
                                <w:sz w:val="22"/>
                                <w:szCs w:val="22"/>
                              </w:rPr>
                              <w:t xml:space="preserve">All over </w:t>
                            </w:r>
                            <w:r w:rsidR="00124D22" w:rsidRPr="00E62F41">
                              <w:rPr>
                                <w:spacing w:val="-3"/>
                                <w:sz w:val="22"/>
                                <w:szCs w:val="22"/>
                              </w:rPr>
                              <w:t>1000</w:t>
                            </w:r>
                            <w:r w:rsidR="00870804" w:rsidRPr="00E62F41">
                              <w:rPr>
                                <w:spacing w:val="-3"/>
                                <w:sz w:val="22"/>
                                <w:szCs w:val="22"/>
                              </w:rPr>
                              <w:t xml:space="preserve"> </w:t>
                            </w:r>
                            <w:r w:rsidR="00CE0EED">
                              <w:rPr>
                                <w:spacing w:val="-3"/>
                                <w:sz w:val="22"/>
                                <w:szCs w:val="22"/>
                              </w:rPr>
                              <w:t>kWh</w:t>
                            </w:r>
                            <w:r w:rsidR="00870804" w:rsidRPr="00E62F41">
                              <w:rPr>
                                <w:spacing w:val="-3"/>
                                <w:sz w:val="22"/>
                                <w:szCs w:val="22"/>
                              </w:rPr>
                              <w:tab/>
                              <w:t xml:space="preserve"> </w:t>
                            </w:r>
                            <w:r w:rsidR="00893D44" w:rsidRPr="00E62F41">
                              <w:rPr>
                                <w:spacing w:val="-3"/>
                                <w:sz w:val="22"/>
                                <w:szCs w:val="22"/>
                              </w:rPr>
                              <w:t>$0.</w:t>
                            </w:r>
                            <w:r w:rsidR="004336A9">
                              <w:rPr>
                                <w:spacing w:val="-3"/>
                                <w:sz w:val="22"/>
                                <w:szCs w:val="22"/>
                              </w:rPr>
                              <w:t>0750</w:t>
                            </w:r>
                            <w:r w:rsidRPr="00E62F41">
                              <w:rPr>
                                <w:spacing w:val="-3"/>
                                <w:sz w:val="22"/>
                                <w:szCs w:val="22"/>
                              </w:rPr>
                              <w:t xml:space="preserve"> </w:t>
                            </w:r>
                            <w:r w:rsidRPr="00E62F41">
                              <w:rPr>
                                <w:spacing w:val="-3"/>
                                <w:sz w:val="22"/>
                                <w:szCs w:val="22"/>
                              </w:rPr>
                              <w:tab/>
                            </w:r>
                            <w:r w:rsidR="00A54BA4" w:rsidRPr="00E62F41">
                              <w:rPr>
                                <w:spacing w:val="-3"/>
                                <w:sz w:val="22"/>
                                <w:szCs w:val="22"/>
                              </w:rPr>
                              <w:t xml:space="preserve"> </w:t>
                            </w:r>
                            <w:r w:rsidR="00893D44" w:rsidRPr="00E62F41">
                              <w:rPr>
                                <w:spacing w:val="-3"/>
                                <w:sz w:val="22"/>
                                <w:szCs w:val="22"/>
                              </w:rPr>
                              <w:t>$</w:t>
                            </w:r>
                            <w:r w:rsidR="00E62F41" w:rsidRPr="00E62F41">
                              <w:rPr>
                                <w:spacing w:val="-3"/>
                                <w:sz w:val="22"/>
                                <w:szCs w:val="22"/>
                              </w:rPr>
                              <w:t>0</w:t>
                            </w:r>
                            <w:r w:rsidR="00A1462F" w:rsidRPr="00E62F41">
                              <w:rPr>
                                <w:spacing w:val="-3"/>
                                <w:sz w:val="22"/>
                                <w:szCs w:val="22"/>
                              </w:rPr>
                              <w:t>.</w:t>
                            </w:r>
                            <w:r w:rsidR="004336A9">
                              <w:rPr>
                                <w:spacing w:val="-3"/>
                                <w:sz w:val="22"/>
                                <w:szCs w:val="22"/>
                              </w:rPr>
                              <w:t>0980</w:t>
                            </w:r>
                          </w:p>
                          <w:p w14:paraId="0CB59E47" w14:textId="2E85BCC8" w:rsidR="001D2933" w:rsidRDefault="001D293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BA82294" w14:textId="60564A05" w:rsidR="001D2933" w:rsidRPr="00E62F41" w:rsidRDefault="001D293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Subject to applicable sales tax.</w:t>
                            </w:r>
                          </w:p>
                          <w:p w14:paraId="25589C7B"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5377F26C"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u w:val="single"/>
                              </w:rPr>
                              <w:t>PRODUCTION COST ADJUSTMENT</w:t>
                            </w:r>
                          </w:p>
                          <w:p w14:paraId="3B9C0DF9" w14:textId="189D662F"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 xml:space="preserve">In addition to the above base rate, the District </w:t>
                            </w:r>
                            <w:r w:rsidR="008C7DF7">
                              <w:rPr>
                                <w:spacing w:val="-3"/>
                                <w:sz w:val="22"/>
                                <w:szCs w:val="22"/>
                              </w:rPr>
                              <w:t>may</w:t>
                            </w:r>
                            <w:r w:rsidRPr="00E62F41">
                              <w:rPr>
                                <w:spacing w:val="-3"/>
                                <w:sz w:val="22"/>
                                <w:szCs w:val="22"/>
                              </w:rPr>
                              <w:t xml:space="preserve"> assess a monthly charge or issue a credit for each </w:t>
                            </w:r>
                            <w:r w:rsidR="00CE0EED">
                              <w:rPr>
                                <w:spacing w:val="-3"/>
                                <w:sz w:val="22"/>
                                <w:szCs w:val="22"/>
                              </w:rPr>
                              <w:t>KWh</w:t>
                            </w:r>
                            <w:r w:rsidRPr="00E62F41">
                              <w:rPr>
                                <w:spacing w:val="-3"/>
                                <w:sz w:val="22"/>
                                <w:szCs w:val="22"/>
                              </w:rPr>
                              <w:t xml:space="preserve"> consumed which shall be </w:t>
                            </w:r>
                            <w:r w:rsidR="004336A9">
                              <w:rPr>
                                <w:spacing w:val="-3"/>
                                <w:sz w:val="22"/>
                                <w:szCs w:val="22"/>
                              </w:rPr>
                              <w:t>based off the production cost adjustment from</w:t>
                            </w:r>
                            <w:r w:rsidR="004336A9" w:rsidRPr="00E62F41">
                              <w:rPr>
                                <w:spacing w:val="-3"/>
                                <w:sz w:val="22"/>
                                <w:szCs w:val="22"/>
                              </w:rPr>
                              <w:t xml:space="preserve"> </w:t>
                            </w:r>
                            <w:r w:rsidRPr="00E62F41">
                              <w:rPr>
                                <w:spacing w:val="-3"/>
                                <w:sz w:val="22"/>
                                <w:szCs w:val="22"/>
                              </w:rPr>
                              <w:t>the District's power supplier.</w:t>
                            </w:r>
                          </w:p>
                          <w:p w14:paraId="6CD0E325"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24A6EC8B"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u w:val="single"/>
                              </w:rPr>
                              <w:t>MINIMUM MONTHLY CHARGE</w:t>
                            </w:r>
                          </w:p>
                          <w:p w14:paraId="32CD4BC4"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The minimum monthly charge under the above rate shall be the customer charge.</w:t>
                            </w:r>
                          </w:p>
                          <w:p w14:paraId="08E06BAF"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248FC502"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u w:val="single"/>
                              </w:rPr>
                              <w:t>TERMS OF PAYMENT</w:t>
                            </w:r>
                          </w:p>
                          <w:p w14:paraId="3A85AC8D" w14:textId="09224E2C" w:rsidR="00124D22"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The above charges are net.  All penalties and/or interest charges will be assessed in accordance with the policy of Billing and Collection Procedures for Energy Bills.</w:t>
                            </w:r>
                          </w:p>
                          <w:p w14:paraId="041DB3E5" w14:textId="028B1DBB" w:rsidR="00A0637F" w:rsidRDefault="00A0637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BC62F6C" w14:textId="77777777" w:rsidR="00A0637F" w:rsidRPr="00F46A01" w:rsidRDefault="00A0637F" w:rsidP="00A0637F">
                            <w:pPr>
                              <w:pBdr>
                                <w:top w:val="single" w:sz="4" w:space="1" w:color="auto"/>
                                <w:left w:val="single" w:sz="4" w:space="4" w:color="auto"/>
                                <w:bottom w:val="single" w:sz="4" w:space="1" w:color="auto"/>
                                <w:right w:val="single" w:sz="4" w:space="4" w:color="auto"/>
                              </w:pBdr>
                              <w:rPr>
                                <w:b/>
                                <w:u w:val="single"/>
                              </w:rPr>
                            </w:pPr>
                            <w:r w:rsidRPr="00F46A01">
                              <w:rPr>
                                <w:b/>
                                <w:u w:val="single"/>
                              </w:rPr>
                              <w:t>TAX CLAUSE</w:t>
                            </w:r>
                          </w:p>
                          <w:p w14:paraId="4D15F82F" w14:textId="77777777" w:rsidR="00A0637F" w:rsidRPr="00F46A01" w:rsidRDefault="00A0637F" w:rsidP="00A0637F">
                            <w:pPr>
                              <w:pBdr>
                                <w:top w:val="single" w:sz="4" w:space="1" w:color="auto"/>
                                <w:left w:val="single" w:sz="4" w:space="4" w:color="auto"/>
                                <w:bottom w:val="single" w:sz="4" w:space="1" w:color="auto"/>
                                <w:right w:val="single" w:sz="4" w:space="4" w:color="auto"/>
                              </w:pBdr>
                            </w:pPr>
                            <w:r w:rsidRPr="00F46A01">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00117655" w14:textId="77777777" w:rsidR="00A0637F" w:rsidRDefault="00A0637F" w:rsidP="00B10BE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7917ECCA" w14:textId="381B0812" w:rsidR="00B10BEA" w:rsidRPr="00E62F41" w:rsidRDefault="00B10BEA" w:rsidP="00B10BE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E62F41">
                              <w:rPr>
                                <w:b/>
                                <w:bCs/>
                                <w:spacing w:val="-3"/>
                                <w:sz w:val="22"/>
                                <w:szCs w:val="22"/>
                                <w:u w:val="single"/>
                              </w:rPr>
                              <w:t>LINE EXTENSION</w:t>
                            </w:r>
                            <w:r w:rsidR="00E16EE7" w:rsidRPr="00E62F41">
                              <w:rPr>
                                <w:b/>
                                <w:bCs/>
                                <w:spacing w:val="-3"/>
                                <w:sz w:val="22"/>
                                <w:szCs w:val="22"/>
                                <w:u w:val="single"/>
                              </w:rPr>
                              <w:t>/AID IN CONSTRUCTION</w:t>
                            </w:r>
                            <w:r w:rsidRPr="00E62F41">
                              <w:rPr>
                                <w:b/>
                                <w:bCs/>
                                <w:spacing w:val="-3"/>
                                <w:sz w:val="22"/>
                                <w:szCs w:val="22"/>
                                <w:u w:val="single"/>
                              </w:rPr>
                              <w:t xml:space="preserve"> POLICY</w:t>
                            </w:r>
                          </w:p>
                          <w:p w14:paraId="389ED7E9" w14:textId="53CDA37A" w:rsidR="00B71322" w:rsidRPr="00E62F41" w:rsidRDefault="00B10BEA" w:rsidP="00E62F4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2"/>
                                <w:szCs w:val="22"/>
                              </w:rPr>
                            </w:pPr>
                            <w:r w:rsidRPr="00E62F41">
                              <w:rPr>
                                <w:bCs/>
                                <w:spacing w:val="-3"/>
                                <w:sz w:val="22"/>
                                <w:szCs w:val="22"/>
                              </w:rPr>
                              <w:t>To provide a method by which the District can calculate and extend electrical lines and facilities to serve applicants that have made written application to the District for service under this rate schedule.</w:t>
                            </w:r>
                            <w:r w:rsidR="00E16EE7" w:rsidRPr="00E62F41">
                              <w:rPr>
                                <w:bCs/>
                                <w:spacing w:val="-3"/>
                                <w:sz w:val="22"/>
                                <w:szCs w:val="22"/>
                              </w:rPr>
                              <w:t xml:space="preserve">  The applicant is responsible for the cost difference between </w:t>
                            </w:r>
                            <w:r w:rsidR="00151B42" w:rsidRPr="00E62F41">
                              <w:rPr>
                                <w:bCs/>
                                <w:spacing w:val="-3"/>
                                <w:sz w:val="22"/>
                                <w:szCs w:val="22"/>
                              </w:rPr>
                              <w:t xml:space="preserve">the estimated cost of constructing the line and </w:t>
                            </w:r>
                            <w:r w:rsidR="00E16EE7" w:rsidRPr="00E62F41">
                              <w:rPr>
                                <w:bCs/>
                                <w:spacing w:val="-3"/>
                                <w:sz w:val="22"/>
                                <w:szCs w:val="22"/>
                              </w:rPr>
                              <w:t>the allowable construction cost credit. The estimated Aid in Construction shall be payable in advance of the construction of the electrical line and facilities.  Extenuating costs may also apply to the construction costs.</w:t>
                            </w:r>
                            <w:r w:rsidR="002E5DC9" w:rsidRPr="00E62F41">
                              <w:rPr>
                                <w:bCs/>
                                <w:spacing w:val="-3"/>
                                <w:sz w:val="22"/>
                                <w:szCs w:val="22"/>
                              </w:rPr>
                              <w:t xml:space="preserve"> </w:t>
                            </w:r>
                            <w:r w:rsidR="002E5DC9" w:rsidRPr="00E62F41">
                              <w:rPr>
                                <w:spacing w:val="-3"/>
                                <w:sz w:val="22"/>
                                <w:szCs w:val="22"/>
                              </w:rPr>
                              <w:t>Refer to the Line Extension/Aid in Construction Policy-</w:t>
                            </w:r>
                            <w:r w:rsidR="0028283B" w:rsidRPr="00E62F41">
                              <w:rPr>
                                <w:spacing w:val="-3"/>
                                <w:sz w:val="22"/>
                                <w:szCs w:val="22"/>
                              </w:rPr>
                              <w:t>Farm</w:t>
                            </w:r>
                            <w:r w:rsidR="002E5DC9" w:rsidRPr="00E62F41">
                              <w:rPr>
                                <w:spacing w:val="-3"/>
                                <w:sz w:val="22"/>
                                <w:szCs w:val="22"/>
                              </w:rPr>
                              <w:t xml:space="preserve"> Residential.</w:t>
                            </w:r>
                            <w:r w:rsidRPr="00E62F41">
                              <w:rPr>
                                <w:bCs/>
                                <w:spacing w:val="-3"/>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4B4CA" id="Rectangle 3" o:spid="_x0000_s1026" style="position:absolute;left:0;text-align:left;margin-left:11.65pt;margin-top:10.65pt;width:7in;height:69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" filled="f" stroked="f" strokeweight="0">
                <v:textbox inset="0,0,0,0">
                  <w:txbxContent>
                    <w:p w14:paraId="287E8CB6" w14:textId="77777777" w:rsidR="00BB529F" w:rsidRPr="00E62F41"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9E8EACD" w14:textId="77777777" w:rsidR="00BB529F" w:rsidRPr="00E62F41"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784754B" w14:textId="77777777" w:rsidR="00BB529F" w:rsidRPr="00E62F41"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828ED39" w14:textId="77777777" w:rsidR="00DE66DD" w:rsidRPr="00E62F41" w:rsidRDefault="00DE66D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E62F41">
                        <w:rPr>
                          <w:b/>
                          <w:bCs/>
                          <w:spacing w:val="-3"/>
                          <w:sz w:val="22"/>
                          <w:szCs w:val="22"/>
                          <w:u w:val="single"/>
                        </w:rPr>
                        <w:t>APPLICABILITY</w:t>
                      </w:r>
                    </w:p>
                    <w:p w14:paraId="25214940" w14:textId="47407A8A"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 xml:space="preserve">Applicable to all </w:t>
                      </w:r>
                      <w:r w:rsidR="00EA37A5" w:rsidRPr="00E62F41">
                        <w:rPr>
                          <w:spacing w:val="-3"/>
                          <w:sz w:val="22"/>
                          <w:szCs w:val="22"/>
                        </w:rPr>
                        <w:t xml:space="preserve">single-phase </w:t>
                      </w:r>
                      <w:r w:rsidR="009739C3">
                        <w:rPr>
                          <w:spacing w:val="-3"/>
                          <w:sz w:val="22"/>
                          <w:szCs w:val="22"/>
                        </w:rPr>
                        <w:t xml:space="preserve">residential and farm </w:t>
                      </w:r>
                      <w:r w:rsidR="002E5DC9" w:rsidRPr="00E62F41">
                        <w:rPr>
                          <w:spacing w:val="-3"/>
                          <w:sz w:val="22"/>
                          <w:szCs w:val="22"/>
                        </w:rPr>
                        <w:t>customers</w:t>
                      </w:r>
                      <w:r w:rsidR="00B56902">
                        <w:rPr>
                          <w:spacing w:val="-3"/>
                          <w:sz w:val="22"/>
                          <w:szCs w:val="22"/>
                        </w:rPr>
                        <w:t xml:space="preserve"> with residence</w:t>
                      </w:r>
                      <w:r w:rsidR="00E97E4C" w:rsidRPr="00E62F41">
                        <w:rPr>
                          <w:spacing w:val="-3"/>
                          <w:sz w:val="22"/>
                          <w:szCs w:val="22"/>
                        </w:rPr>
                        <w:t xml:space="preserve"> located on or near </w:t>
                      </w:r>
                      <w:r w:rsidR="00CE0EED" w:rsidRPr="00E62F41">
                        <w:rPr>
                          <w:spacing w:val="-3"/>
                          <w:sz w:val="22"/>
                          <w:szCs w:val="22"/>
                        </w:rPr>
                        <w:t>the District’s</w:t>
                      </w:r>
                      <w:r w:rsidR="002E5DC9" w:rsidRPr="00E62F41">
                        <w:rPr>
                          <w:spacing w:val="-3"/>
                          <w:sz w:val="22"/>
                          <w:szCs w:val="22"/>
                        </w:rPr>
                        <w:t xml:space="preserve"> </w:t>
                      </w:r>
                      <w:r w:rsidR="00E97E4C" w:rsidRPr="00E62F41">
                        <w:rPr>
                          <w:spacing w:val="-3"/>
                          <w:sz w:val="22"/>
                          <w:szCs w:val="22"/>
                        </w:rPr>
                        <w:t>line for all uses subject to the established rules and regulations of the</w:t>
                      </w:r>
                      <w:r w:rsidR="002E5DC9" w:rsidRPr="00E62F41">
                        <w:rPr>
                          <w:spacing w:val="-3"/>
                          <w:sz w:val="22"/>
                          <w:szCs w:val="22"/>
                        </w:rPr>
                        <w:t xml:space="preserve"> District</w:t>
                      </w:r>
                      <w:r w:rsidR="00E97E4C" w:rsidRPr="00E62F41">
                        <w:rPr>
                          <w:spacing w:val="-3"/>
                          <w:sz w:val="22"/>
                          <w:szCs w:val="22"/>
                        </w:rPr>
                        <w:t>.</w:t>
                      </w:r>
                    </w:p>
                    <w:p w14:paraId="0903CFCE"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7247C41C"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u w:val="single"/>
                        </w:rPr>
                        <w:t>TYPE OF SERVICE</w:t>
                      </w:r>
                    </w:p>
                    <w:p w14:paraId="463B61CE" w14:textId="77777777" w:rsidR="00DE66DD" w:rsidRPr="00E62F41" w:rsidRDefault="002E5DC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 xml:space="preserve"> Alternating Current (AC), s</w:t>
                      </w:r>
                      <w:r w:rsidR="00DE66DD" w:rsidRPr="00E62F41">
                        <w:rPr>
                          <w:spacing w:val="-3"/>
                          <w:sz w:val="22"/>
                          <w:szCs w:val="22"/>
                        </w:rPr>
                        <w:t>ingle</w:t>
                      </w:r>
                      <w:r w:rsidR="00E97E4C" w:rsidRPr="00E62F41">
                        <w:rPr>
                          <w:spacing w:val="-3"/>
                          <w:sz w:val="22"/>
                          <w:szCs w:val="22"/>
                        </w:rPr>
                        <w:t xml:space="preserve"> phase</w:t>
                      </w:r>
                      <w:r w:rsidR="00A329C9" w:rsidRPr="00E62F41">
                        <w:rPr>
                          <w:spacing w:val="-3"/>
                          <w:sz w:val="22"/>
                          <w:szCs w:val="22"/>
                        </w:rPr>
                        <w:t>,</w:t>
                      </w:r>
                      <w:r w:rsidR="00E97E4C" w:rsidRPr="00E62F41">
                        <w:rPr>
                          <w:spacing w:val="-3"/>
                          <w:sz w:val="22"/>
                          <w:szCs w:val="22"/>
                        </w:rPr>
                        <w:t xml:space="preserve"> 60 cycles, at available secondary voltage.</w:t>
                      </w:r>
                    </w:p>
                    <w:p w14:paraId="6F23EA95"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4FEB52A9"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u w:val="single"/>
                        </w:rPr>
                        <w:t>MONTHLY RATE</w:t>
                      </w:r>
                    </w:p>
                    <w:p w14:paraId="11CEF30A"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16"/>
                          <w:szCs w:val="16"/>
                        </w:rPr>
                      </w:pPr>
                    </w:p>
                    <w:p w14:paraId="4B4E91B6" w14:textId="0FA9DDF2" w:rsidR="00DE66DD" w:rsidRPr="00E62F41" w:rsidRDefault="00DE66DD"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r w:rsidRPr="00E62F41">
                        <w:rPr>
                          <w:b/>
                          <w:bCs/>
                          <w:spacing w:val="-3"/>
                          <w:sz w:val="22"/>
                          <w:szCs w:val="22"/>
                        </w:rPr>
                        <w:t>CUSTOMER CHARGE:      Single Phase -</w:t>
                      </w:r>
                      <w:r w:rsidRPr="00E62F41">
                        <w:rPr>
                          <w:b/>
                          <w:bCs/>
                          <w:spacing w:val="-3"/>
                          <w:sz w:val="22"/>
                          <w:szCs w:val="22"/>
                        </w:rPr>
                        <w:tab/>
                        <w:t xml:space="preserve"> $</w:t>
                      </w:r>
                      <w:r w:rsidR="004336A9">
                        <w:rPr>
                          <w:b/>
                          <w:bCs/>
                          <w:spacing w:val="-3"/>
                          <w:sz w:val="22"/>
                          <w:szCs w:val="22"/>
                        </w:rPr>
                        <w:t>32.00</w:t>
                      </w:r>
                      <w:r w:rsidR="00590A2B" w:rsidRPr="00E62F41">
                        <w:rPr>
                          <w:b/>
                          <w:bCs/>
                          <w:spacing w:val="-3"/>
                          <w:sz w:val="22"/>
                          <w:szCs w:val="22"/>
                        </w:rPr>
                        <w:t xml:space="preserve"> </w:t>
                      </w:r>
                      <w:r w:rsidRPr="00E62F41">
                        <w:rPr>
                          <w:b/>
                          <w:bCs/>
                          <w:spacing w:val="-3"/>
                          <w:sz w:val="22"/>
                          <w:szCs w:val="22"/>
                        </w:rPr>
                        <w:t xml:space="preserve">per month per meter </w:t>
                      </w:r>
                    </w:p>
                    <w:p w14:paraId="2038CD1C" w14:textId="77777777" w:rsidR="00E97E4C"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E62F41">
                        <w:rPr>
                          <w:b/>
                          <w:bCs/>
                          <w:spacing w:val="-3"/>
                          <w:sz w:val="22"/>
                          <w:szCs w:val="22"/>
                        </w:rPr>
                        <w:t xml:space="preserve">                                                   </w:t>
                      </w:r>
                    </w:p>
                    <w:p w14:paraId="3E21646B"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E62F41">
                        <w:rPr>
                          <w:b/>
                          <w:bCs/>
                          <w:spacing w:val="-3"/>
                          <w:sz w:val="22"/>
                          <w:szCs w:val="22"/>
                        </w:rPr>
                        <w:t>RATE:     Winter – October through May</w:t>
                      </w:r>
                    </w:p>
                    <w:p w14:paraId="22162E05"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E62F41">
                        <w:rPr>
                          <w:b/>
                          <w:bCs/>
                          <w:spacing w:val="-3"/>
                          <w:sz w:val="22"/>
                          <w:szCs w:val="22"/>
                        </w:rPr>
                        <w:t xml:space="preserve">                   Summer – June through September</w:t>
                      </w:r>
                    </w:p>
                    <w:p w14:paraId="47F044CA"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E62F41">
                        <w:rPr>
                          <w:b/>
                          <w:bCs/>
                          <w:spacing w:val="-3"/>
                          <w:sz w:val="22"/>
                          <w:szCs w:val="22"/>
                        </w:rPr>
                        <w:tab/>
                      </w:r>
                      <w:r w:rsidRPr="00E62F41">
                        <w:rPr>
                          <w:b/>
                          <w:bCs/>
                          <w:spacing w:val="-3"/>
                          <w:sz w:val="22"/>
                          <w:szCs w:val="22"/>
                        </w:rPr>
                        <w:tab/>
                      </w:r>
                      <w:r w:rsidRPr="00E62F41">
                        <w:rPr>
                          <w:b/>
                          <w:bCs/>
                          <w:spacing w:val="-3"/>
                          <w:sz w:val="22"/>
                          <w:szCs w:val="22"/>
                        </w:rPr>
                        <w:tab/>
                        <w:t>Winter</w:t>
                      </w:r>
                      <w:r w:rsidRPr="00E62F41">
                        <w:rPr>
                          <w:b/>
                          <w:bCs/>
                          <w:spacing w:val="-3"/>
                          <w:sz w:val="22"/>
                          <w:szCs w:val="22"/>
                        </w:rPr>
                        <w:tab/>
                      </w:r>
                      <w:r w:rsidRPr="00E62F41">
                        <w:rPr>
                          <w:b/>
                          <w:bCs/>
                          <w:spacing w:val="-3"/>
                          <w:sz w:val="22"/>
                          <w:szCs w:val="22"/>
                        </w:rPr>
                        <w:tab/>
                        <w:t>Summer</w:t>
                      </w:r>
                    </w:p>
                    <w:p w14:paraId="678BE474" w14:textId="6EB70B72"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rPr>
                        <w:tab/>
                        <w:t xml:space="preserve">     </w:t>
                      </w:r>
                      <w:r w:rsidR="00985435" w:rsidRPr="00E62F41">
                        <w:rPr>
                          <w:bCs/>
                          <w:spacing w:val="-3"/>
                          <w:sz w:val="22"/>
                          <w:szCs w:val="22"/>
                        </w:rPr>
                        <w:t xml:space="preserve">All </w:t>
                      </w:r>
                      <w:r w:rsidRPr="00E62F41">
                        <w:rPr>
                          <w:spacing w:val="-3"/>
                          <w:sz w:val="22"/>
                          <w:szCs w:val="22"/>
                        </w:rPr>
                        <w:t>Energy Charge</w:t>
                      </w:r>
                      <w:r w:rsidR="00985435" w:rsidRPr="00E62F41">
                        <w:rPr>
                          <w:spacing w:val="-3"/>
                          <w:sz w:val="22"/>
                          <w:szCs w:val="22"/>
                        </w:rPr>
                        <w:t>s</w:t>
                      </w:r>
                      <w:r w:rsidRPr="00E62F41">
                        <w:rPr>
                          <w:spacing w:val="-3"/>
                          <w:sz w:val="22"/>
                          <w:szCs w:val="22"/>
                        </w:rPr>
                        <w:t xml:space="preserve">: </w:t>
                      </w:r>
                      <w:r w:rsidR="00985435" w:rsidRPr="00E62F41">
                        <w:rPr>
                          <w:spacing w:val="-3"/>
                          <w:sz w:val="22"/>
                          <w:szCs w:val="22"/>
                        </w:rPr>
                        <w:tab/>
                      </w:r>
                      <w:r w:rsidRPr="00E62F41">
                        <w:rPr>
                          <w:spacing w:val="-3"/>
                          <w:sz w:val="22"/>
                          <w:szCs w:val="22"/>
                        </w:rPr>
                        <w:t xml:space="preserve"> First</w:t>
                      </w:r>
                      <w:r w:rsidRPr="00E62F41">
                        <w:rPr>
                          <w:spacing w:val="-3"/>
                          <w:sz w:val="22"/>
                          <w:szCs w:val="22"/>
                        </w:rPr>
                        <w:tab/>
                      </w:r>
                      <w:r w:rsidR="00124D22" w:rsidRPr="00E62F41">
                        <w:rPr>
                          <w:spacing w:val="-3"/>
                          <w:sz w:val="22"/>
                          <w:szCs w:val="22"/>
                        </w:rPr>
                        <w:t>1000</w:t>
                      </w:r>
                      <w:r w:rsidRPr="00E62F41">
                        <w:rPr>
                          <w:spacing w:val="-3"/>
                          <w:sz w:val="22"/>
                          <w:szCs w:val="22"/>
                        </w:rPr>
                        <w:t xml:space="preserve"> </w:t>
                      </w:r>
                      <w:r w:rsidR="00CE0EED">
                        <w:rPr>
                          <w:spacing w:val="-3"/>
                          <w:sz w:val="22"/>
                          <w:szCs w:val="22"/>
                        </w:rPr>
                        <w:t>kWh</w:t>
                      </w:r>
                      <w:r w:rsidRPr="00E62F41">
                        <w:rPr>
                          <w:spacing w:val="-3"/>
                          <w:sz w:val="22"/>
                          <w:szCs w:val="22"/>
                        </w:rPr>
                        <w:t xml:space="preserve">  </w:t>
                      </w:r>
                      <w:r w:rsidRPr="00E62F41">
                        <w:rPr>
                          <w:spacing w:val="-3"/>
                          <w:sz w:val="22"/>
                          <w:szCs w:val="22"/>
                        </w:rPr>
                        <w:tab/>
                      </w:r>
                      <w:r w:rsidRPr="00E62F41">
                        <w:rPr>
                          <w:spacing w:val="-3"/>
                          <w:sz w:val="22"/>
                          <w:szCs w:val="22"/>
                        </w:rPr>
                        <w:tab/>
                        <w:t xml:space="preserve"> </w:t>
                      </w:r>
                      <w:r w:rsidR="00893D44" w:rsidRPr="00E62F41">
                        <w:rPr>
                          <w:spacing w:val="-3"/>
                          <w:sz w:val="22"/>
                          <w:szCs w:val="22"/>
                        </w:rPr>
                        <w:t>$</w:t>
                      </w:r>
                      <w:r w:rsidR="00E62F41" w:rsidRPr="00E62F41">
                        <w:rPr>
                          <w:spacing w:val="-3"/>
                          <w:sz w:val="22"/>
                          <w:szCs w:val="22"/>
                        </w:rPr>
                        <w:t>0</w:t>
                      </w:r>
                      <w:r w:rsidR="004336A9">
                        <w:rPr>
                          <w:spacing w:val="-3"/>
                          <w:sz w:val="22"/>
                          <w:szCs w:val="22"/>
                        </w:rPr>
                        <w:t>.0879</w:t>
                      </w:r>
                      <w:r w:rsidR="00E97E4C" w:rsidRPr="00E62F41">
                        <w:rPr>
                          <w:spacing w:val="-3"/>
                          <w:sz w:val="22"/>
                          <w:szCs w:val="22"/>
                          <w:rtl/>
                        </w:rPr>
                        <w:tab/>
                      </w:r>
                      <w:r w:rsidR="00124D22" w:rsidRPr="00E62F41">
                        <w:rPr>
                          <w:spacing w:val="-3"/>
                          <w:sz w:val="22"/>
                          <w:szCs w:val="22"/>
                        </w:rPr>
                        <w:t xml:space="preserve"> </w:t>
                      </w:r>
                      <w:r w:rsidR="00893D44" w:rsidRPr="00E62F41">
                        <w:rPr>
                          <w:spacing w:val="-3"/>
                          <w:sz w:val="22"/>
                          <w:szCs w:val="22"/>
                        </w:rPr>
                        <w:t>$</w:t>
                      </w:r>
                      <w:r w:rsidR="00E62F41" w:rsidRPr="00E62F41">
                        <w:rPr>
                          <w:spacing w:val="-3"/>
                          <w:sz w:val="22"/>
                          <w:szCs w:val="22"/>
                        </w:rPr>
                        <w:t>0</w:t>
                      </w:r>
                      <w:r w:rsidR="00A1462F" w:rsidRPr="00E62F41">
                        <w:rPr>
                          <w:spacing w:val="-3"/>
                          <w:sz w:val="22"/>
                          <w:szCs w:val="22"/>
                        </w:rPr>
                        <w:t>.</w:t>
                      </w:r>
                      <w:r w:rsidR="004336A9">
                        <w:rPr>
                          <w:spacing w:val="-3"/>
                          <w:sz w:val="22"/>
                          <w:szCs w:val="22"/>
                        </w:rPr>
                        <w:t>0980</w:t>
                      </w:r>
                    </w:p>
                    <w:p w14:paraId="7CC825A1" w14:textId="7F3EF5E4"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ab/>
                      </w:r>
                      <w:r w:rsidRPr="00E62F41">
                        <w:rPr>
                          <w:spacing w:val="-3"/>
                          <w:sz w:val="22"/>
                          <w:szCs w:val="22"/>
                        </w:rPr>
                        <w:tab/>
                      </w:r>
                      <w:r w:rsidRPr="00E62F41">
                        <w:rPr>
                          <w:spacing w:val="-3"/>
                          <w:sz w:val="22"/>
                          <w:szCs w:val="22"/>
                        </w:rPr>
                        <w:tab/>
                      </w:r>
                      <w:r w:rsidRPr="00E62F41">
                        <w:rPr>
                          <w:spacing w:val="-3"/>
                          <w:sz w:val="22"/>
                          <w:szCs w:val="22"/>
                        </w:rPr>
                        <w:tab/>
                      </w:r>
                      <w:r w:rsidRPr="00E62F41">
                        <w:rPr>
                          <w:spacing w:val="-3"/>
                          <w:sz w:val="22"/>
                          <w:szCs w:val="22"/>
                        </w:rPr>
                        <w:tab/>
                      </w:r>
                      <w:r w:rsidR="00870804" w:rsidRPr="00E62F41">
                        <w:rPr>
                          <w:spacing w:val="-3"/>
                          <w:sz w:val="22"/>
                          <w:szCs w:val="22"/>
                        </w:rPr>
                        <w:t xml:space="preserve">All over </w:t>
                      </w:r>
                      <w:r w:rsidR="00124D22" w:rsidRPr="00E62F41">
                        <w:rPr>
                          <w:spacing w:val="-3"/>
                          <w:sz w:val="22"/>
                          <w:szCs w:val="22"/>
                        </w:rPr>
                        <w:t>1000</w:t>
                      </w:r>
                      <w:r w:rsidR="00870804" w:rsidRPr="00E62F41">
                        <w:rPr>
                          <w:spacing w:val="-3"/>
                          <w:sz w:val="22"/>
                          <w:szCs w:val="22"/>
                        </w:rPr>
                        <w:t xml:space="preserve"> </w:t>
                      </w:r>
                      <w:r w:rsidR="00CE0EED">
                        <w:rPr>
                          <w:spacing w:val="-3"/>
                          <w:sz w:val="22"/>
                          <w:szCs w:val="22"/>
                        </w:rPr>
                        <w:t>kWh</w:t>
                      </w:r>
                      <w:r w:rsidR="00870804" w:rsidRPr="00E62F41">
                        <w:rPr>
                          <w:spacing w:val="-3"/>
                          <w:sz w:val="22"/>
                          <w:szCs w:val="22"/>
                        </w:rPr>
                        <w:tab/>
                        <w:t xml:space="preserve"> </w:t>
                      </w:r>
                      <w:r w:rsidR="00893D44" w:rsidRPr="00E62F41">
                        <w:rPr>
                          <w:spacing w:val="-3"/>
                          <w:sz w:val="22"/>
                          <w:szCs w:val="22"/>
                        </w:rPr>
                        <w:t>$0.</w:t>
                      </w:r>
                      <w:r w:rsidR="004336A9">
                        <w:rPr>
                          <w:spacing w:val="-3"/>
                          <w:sz w:val="22"/>
                          <w:szCs w:val="22"/>
                        </w:rPr>
                        <w:t>0750</w:t>
                      </w:r>
                      <w:r w:rsidRPr="00E62F41">
                        <w:rPr>
                          <w:spacing w:val="-3"/>
                          <w:sz w:val="22"/>
                          <w:szCs w:val="22"/>
                        </w:rPr>
                        <w:t xml:space="preserve"> </w:t>
                      </w:r>
                      <w:r w:rsidRPr="00E62F41">
                        <w:rPr>
                          <w:spacing w:val="-3"/>
                          <w:sz w:val="22"/>
                          <w:szCs w:val="22"/>
                        </w:rPr>
                        <w:tab/>
                      </w:r>
                      <w:r w:rsidR="00A54BA4" w:rsidRPr="00E62F41">
                        <w:rPr>
                          <w:spacing w:val="-3"/>
                          <w:sz w:val="22"/>
                          <w:szCs w:val="22"/>
                        </w:rPr>
                        <w:t xml:space="preserve"> </w:t>
                      </w:r>
                      <w:r w:rsidR="00893D44" w:rsidRPr="00E62F41">
                        <w:rPr>
                          <w:spacing w:val="-3"/>
                          <w:sz w:val="22"/>
                          <w:szCs w:val="22"/>
                        </w:rPr>
                        <w:t>$</w:t>
                      </w:r>
                      <w:r w:rsidR="00E62F41" w:rsidRPr="00E62F41">
                        <w:rPr>
                          <w:spacing w:val="-3"/>
                          <w:sz w:val="22"/>
                          <w:szCs w:val="22"/>
                        </w:rPr>
                        <w:t>0</w:t>
                      </w:r>
                      <w:r w:rsidR="00A1462F" w:rsidRPr="00E62F41">
                        <w:rPr>
                          <w:spacing w:val="-3"/>
                          <w:sz w:val="22"/>
                          <w:szCs w:val="22"/>
                        </w:rPr>
                        <w:t>.</w:t>
                      </w:r>
                      <w:r w:rsidR="004336A9">
                        <w:rPr>
                          <w:spacing w:val="-3"/>
                          <w:sz w:val="22"/>
                          <w:szCs w:val="22"/>
                        </w:rPr>
                        <w:t>0980</w:t>
                      </w:r>
                    </w:p>
                    <w:p w14:paraId="0CB59E47" w14:textId="2E85BCC8" w:rsidR="001D2933" w:rsidRDefault="001D293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BA82294" w14:textId="60564A05" w:rsidR="001D2933" w:rsidRPr="00E62F41" w:rsidRDefault="001D293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Subject to applicable sales tax.</w:t>
                      </w:r>
                    </w:p>
                    <w:p w14:paraId="25589C7B"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5377F26C"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u w:val="single"/>
                        </w:rPr>
                        <w:t>PRODUCTION COST ADJUSTMENT</w:t>
                      </w:r>
                    </w:p>
                    <w:p w14:paraId="3B9C0DF9" w14:textId="189D662F"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 xml:space="preserve">In addition to the above base rate, the District </w:t>
                      </w:r>
                      <w:r w:rsidR="008C7DF7">
                        <w:rPr>
                          <w:spacing w:val="-3"/>
                          <w:sz w:val="22"/>
                          <w:szCs w:val="22"/>
                        </w:rPr>
                        <w:t>may</w:t>
                      </w:r>
                      <w:r w:rsidRPr="00E62F41">
                        <w:rPr>
                          <w:spacing w:val="-3"/>
                          <w:sz w:val="22"/>
                          <w:szCs w:val="22"/>
                        </w:rPr>
                        <w:t xml:space="preserve"> assess a monthly charge or issue a credit for each </w:t>
                      </w:r>
                      <w:r w:rsidR="00CE0EED">
                        <w:rPr>
                          <w:spacing w:val="-3"/>
                          <w:sz w:val="22"/>
                          <w:szCs w:val="22"/>
                        </w:rPr>
                        <w:t>KWh</w:t>
                      </w:r>
                      <w:r w:rsidRPr="00E62F41">
                        <w:rPr>
                          <w:spacing w:val="-3"/>
                          <w:sz w:val="22"/>
                          <w:szCs w:val="22"/>
                        </w:rPr>
                        <w:t xml:space="preserve"> consumed which shall be </w:t>
                      </w:r>
                      <w:r w:rsidR="004336A9">
                        <w:rPr>
                          <w:spacing w:val="-3"/>
                          <w:sz w:val="22"/>
                          <w:szCs w:val="22"/>
                        </w:rPr>
                        <w:t>based off the production cost adjustment from</w:t>
                      </w:r>
                      <w:r w:rsidR="004336A9" w:rsidRPr="00E62F41">
                        <w:rPr>
                          <w:spacing w:val="-3"/>
                          <w:sz w:val="22"/>
                          <w:szCs w:val="22"/>
                        </w:rPr>
                        <w:t xml:space="preserve"> </w:t>
                      </w:r>
                      <w:r w:rsidRPr="00E62F41">
                        <w:rPr>
                          <w:spacing w:val="-3"/>
                          <w:sz w:val="22"/>
                          <w:szCs w:val="22"/>
                        </w:rPr>
                        <w:t>the District's power supplier.</w:t>
                      </w:r>
                    </w:p>
                    <w:p w14:paraId="6CD0E325"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24A6EC8B"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u w:val="single"/>
                        </w:rPr>
                        <w:t>MINIMUM MONTHLY CHARGE</w:t>
                      </w:r>
                    </w:p>
                    <w:p w14:paraId="32CD4BC4"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The minimum monthly charge under the above rate shall be the customer charge.</w:t>
                      </w:r>
                    </w:p>
                    <w:p w14:paraId="08E06BAF"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248FC502" w14:textId="77777777" w:rsidR="00DE66DD" w:rsidRPr="00E62F41"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b/>
                          <w:bCs/>
                          <w:spacing w:val="-3"/>
                          <w:sz w:val="22"/>
                          <w:szCs w:val="22"/>
                          <w:u w:val="single"/>
                        </w:rPr>
                        <w:t>TERMS OF PAYMENT</w:t>
                      </w:r>
                    </w:p>
                    <w:p w14:paraId="3A85AC8D" w14:textId="09224E2C" w:rsidR="00124D22"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The above charges are net.  All penalties and/or interest charges will be assessed in accordance with the policy of Billing and Collection Procedures for Energy Bills.</w:t>
                      </w:r>
                    </w:p>
                    <w:p w14:paraId="041DB3E5" w14:textId="028B1DBB" w:rsidR="00A0637F" w:rsidRDefault="00A0637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BC62F6C" w14:textId="77777777" w:rsidR="00A0637F" w:rsidRPr="00F46A01" w:rsidRDefault="00A0637F" w:rsidP="00A0637F">
                      <w:pPr>
                        <w:pBdr>
                          <w:top w:val="single" w:sz="4" w:space="1" w:color="auto"/>
                          <w:left w:val="single" w:sz="4" w:space="4" w:color="auto"/>
                          <w:bottom w:val="single" w:sz="4" w:space="1" w:color="auto"/>
                          <w:right w:val="single" w:sz="4" w:space="4" w:color="auto"/>
                        </w:pBdr>
                        <w:rPr>
                          <w:b/>
                          <w:u w:val="single"/>
                        </w:rPr>
                      </w:pPr>
                      <w:r w:rsidRPr="00F46A01">
                        <w:rPr>
                          <w:b/>
                          <w:u w:val="single"/>
                        </w:rPr>
                        <w:t>TAX CLAUSE</w:t>
                      </w:r>
                    </w:p>
                    <w:p w14:paraId="4D15F82F" w14:textId="77777777" w:rsidR="00A0637F" w:rsidRPr="00F46A01" w:rsidRDefault="00A0637F" w:rsidP="00A0637F">
                      <w:pPr>
                        <w:pBdr>
                          <w:top w:val="single" w:sz="4" w:space="1" w:color="auto"/>
                          <w:left w:val="single" w:sz="4" w:space="4" w:color="auto"/>
                          <w:bottom w:val="single" w:sz="4" w:space="1" w:color="auto"/>
                          <w:right w:val="single" w:sz="4" w:space="4" w:color="auto"/>
                        </w:pBdr>
                      </w:pPr>
                      <w:r w:rsidRPr="00F46A01">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00117655" w14:textId="77777777" w:rsidR="00A0637F" w:rsidRDefault="00A0637F" w:rsidP="00B10BE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7917ECCA" w14:textId="381B0812" w:rsidR="00B10BEA" w:rsidRPr="00E62F41" w:rsidRDefault="00B10BEA" w:rsidP="00B10BE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E62F41">
                        <w:rPr>
                          <w:b/>
                          <w:bCs/>
                          <w:spacing w:val="-3"/>
                          <w:sz w:val="22"/>
                          <w:szCs w:val="22"/>
                          <w:u w:val="single"/>
                        </w:rPr>
                        <w:t>LINE EXTENSION</w:t>
                      </w:r>
                      <w:r w:rsidR="00E16EE7" w:rsidRPr="00E62F41">
                        <w:rPr>
                          <w:b/>
                          <w:bCs/>
                          <w:spacing w:val="-3"/>
                          <w:sz w:val="22"/>
                          <w:szCs w:val="22"/>
                          <w:u w:val="single"/>
                        </w:rPr>
                        <w:t>/AID IN CONSTRUCTION</w:t>
                      </w:r>
                      <w:r w:rsidRPr="00E62F41">
                        <w:rPr>
                          <w:b/>
                          <w:bCs/>
                          <w:spacing w:val="-3"/>
                          <w:sz w:val="22"/>
                          <w:szCs w:val="22"/>
                          <w:u w:val="single"/>
                        </w:rPr>
                        <w:t xml:space="preserve"> POLICY</w:t>
                      </w:r>
                    </w:p>
                    <w:p w14:paraId="389ED7E9" w14:textId="53CDA37A" w:rsidR="00B71322" w:rsidRPr="00E62F41" w:rsidRDefault="00B10BEA" w:rsidP="00E62F4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2"/>
                          <w:szCs w:val="22"/>
                        </w:rPr>
                      </w:pPr>
                      <w:r w:rsidRPr="00E62F41">
                        <w:rPr>
                          <w:bCs/>
                          <w:spacing w:val="-3"/>
                          <w:sz w:val="22"/>
                          <w:szCs w:val="22"/>
                        </w:rPr>
                        <w:t>To provide a method by which the District can calculate and extend electrical lines and facilities to serve applicants that have made written application to the District for service under this rate schedule.</w:t>
                      </w:r>
                      <w:r w:rsidR="00E16EE7" w:rsidRPr="00E62F41">
                        <w:rPr>
                          <w:bCs/>
                          <w:spacing w:val="-3"/>
                          <w:sz w:val="22"/>
                          <w:szCs w:val="22"/>
                        </w:rPr>
                        <w:t xml:space="preserve">  The applicant is responsible for the cost difference between </w:t>
                      </w:r>
                      <w:r w:rsidR="00151B42" w:rsidRPr="00E62F41">
                        <w:rPr>
                          <w:bCs/>
                          <w:spacing w:val="-3"/>
                          <w:sz w:val="22"/>
                          <w:szCs w:val="22"/>
                        </w:rPr>
                        <w:t xml:space="preserve">the estimated cost of constructing the line and </w:t>
                      </w:r>
                      <w:r w:rsidR="00E16EE7" w:rsidRPr="00E62F41">
                        <w:rPr>
                          <w:bCs/>
                          <w:spacing w:val="-3"/>
                          <w:sz w:val="22"/>
                          <w:szCs w:val="22"/>
                        </w:rPr>
                        <w:t>the allowable construction cost credit. The estimated Aid in Construction shall be payable in advance of the construction of the electrical line and facilities.  Extenuating costs may also apply to the construction costs.</w:t>
                      </w:r>
                      <w:r w:rsidR="002E5DC9" w:rsidRPr="00E62F41">
                        <w:rPr>
                          <w:bCs/>
                          <w:spacing w:val="-3"/>
                          <w:sz w:val="22"/>
                          <w:szCs w:val="22"/>
                        </w:rPr>
                        <w:t xml:space="preserve"> </w:t>
                      </w:r>
                      <w:r w:rsidR="002E5DC9" w:rsidRPr="00E62F41">
                        <w:rPr>
                          <w:spacing w:val="-3"/>
                          <w:sz w:val="22"/>
                          <w:szCs w:val="22"/>
                        </w:rPr>
                        <w:t>Refer to the Line Extension/Aid in Construction Policy-</w:t>
                      </w:r>
                      <w:r w:rsidR="0028283B" w:rsidRPr="00E62F41">
                        <w:rPr>
                          <w:spacing w:val="-3"/>
                          <w:sz w:val="22"/>
                          <w:szCs w:val="22"/>
                        </w:rPr>
                        <w:t>Farm</w:t>
                      </w:r>
                      <w:r w:rsidR="002E5DC9" w:rsidRPr="00E62F41">
                        <w:rPr>
                          <w:spacing w:val="-3"/>
                          <w:sz w:val="22"/>
                          <w:szCs w:val="22"/>
                        </w:rPr>
                        <w:t xml:space="preserve"> Residential.</w:t>
                      </w:r>
                      <w:r w:rsidRPr="00E62F41">
                        <w:rPr>
                          <w:bCs/>
                          <w:spacing w:val="-3"/>
                          <w:sz w:val="22"/>
                          <w:szCs w:val="22"/>
                        </w:rPr>
                        <w:tab/>
                      </w:r>
                    </w:p>
                  </w:txbxContent>
                </v:textbox>
                <w10:wrap anchorx="margin"/>
              </v:rect>
            </w:pict>
          </mc:Fallback>
        </mc:AlternateContent>
      </w:r>
      <w:r w:rsidR="00DE66DD">
        <w:rPr>
          <w:spacing w:val="-3"/>
        </w:rPr>
        <w:t xml:space="preserve">                                                                         </w:t>
      </w:r>
    </w:p>
    <w:p w14:paraId="33ADB79D" w14:textId="77777777" w:rsidR="00870804" w:rsidRDefault="00D42F19"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8752" behindDoc="0" locked="0" layoutInCell="1" allowOverlap="1" wp14:anchorId="0BEBFEB5" wp14:editId="77971841">
                <wp:simplePos x="0" y="0"/>
                <wp:positionH relativeFrom="column">
                  <wp:posOffset>683895</wp:posOffset>
                </wp:positionH>
                <wp:positionV relativeFrom="paragraph">
                  <wp:posOffset>110490</wp:posOffset>
                </wp:positionV>
                <wp:extent cx="5410200" cy="304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46ED398D" w14:textId="6965E114" w:rsidR="00D67E1F" w:rsidRPr="00E62F41" w:rsidRDefault="00EA37A5" w:rsidP="00D67E1F">
                            <w:pPr>
                              <w:jc w:val="center"/>
                              <w:rPr>
                                <w:b/>
                              </w:rPr>
                            </w:pPr>
                            <w:r w:rsidRPr="00E62F41">
                              <w:rPr>
                                <w:b/>
                              </w:rPr>
                              <w:t>RURAL</w:t>
                            </w:r>
                            <w:r w:rsidR="00590A2B" w:rsidRPr="00E62F41">
                              <w:rPr>
                                <w:b/>
                              </w:rPr>
                              <w:t>-</w:t>
                            </w:r>
                            <w:r w:rsidR="004336A9">
                              <w:rPr>
                                <w:b/>
                              </w:rPr>
                              <w:t xml:space="preserve">RESIDENTIAL &amp; </w:t>
                            </w:r>
                            <w:r w:rsidR="00590A2B" w:rsidRPr="00E62F41">
                              <w:rPr>
                                <w:b/>
                              </w:rPr>
                              <w:t>FARM -1PH</w:t>
                            </w:r>
                            <w:r w:rsidRPr="00E62F41">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BFEB5" id="_x0000_t202" coordsize="21600,21600" o:spt="202" path="m,l,21600r21600,l21600,xe">
                <v:stroke joinstyle="miter"/>
                <v:path gradientshapeok="t" o:connecttype="rect"/>
              </v:shapetype>
              <v:shape id="Text Box 6" o:spid="_x0000_s1027" type="#_x0000_t202" style="position:absolute;left:0;text-align:left;margin-left:53.85pt;margin-top:8.7pt;width:42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BJFw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">
                <v:textbox>
                  <w:txbxContent>
                    <w:p w14:paraId="46ED398D" w14:textId="6965E114" w:rsidR="00D67E1F" w:rsidRPr="00E62F41" w:rsidRDefault="00EA37A5" w:rsidP="00D67E1F">
                      <w:pPr>
                        <w:jc w:val="center"/>
                        <w:rPr>
                          <w:b/>
                        </w:rPr>
                      </w:pPr>
                      <w:r w:rsidRPr="00E62F41">
                        <w:rPr>
                          <w:b/>
                        </w:rPr>
                        <w:t>RURAL</w:t>
                      </w:r>
                      <w:r w:rsidR="00590A2B" w:rsidRPr="00E62F41">
                        <w:rPr>
                          <w:b/>
                        </w:rPr>
                        <w:t>-</w:t>
                      </w:r>
                      <w:r w:rsidR="004336A9">
                        <w:rPr>
                          <w:b/>
                        </w:rPr>
                        <w:t xml:space="preserve">RESIDENTIAL &amp; </w:t>
                      </w:r>
                      <w:r w:rsidR="00590A2B" w:rsidRPr="00E62F41">
                        <w:rPr>
                          <w:b/>
                        </w:rPr>
                        <w:t>FARM -1PH</w:t>
                      </w:r>
                      <w:r w:rsidRPr="00E62F41">
                        <w:rPr>
                          <w:b/>
                        </w:rPr>
                        <w:t xml:space="preserve"> </w:t>
                      </w:r>
                    </w:p>
                  </w:txbxContent>
                </v:textbox>
              </v:shape>
            </w:pict>
          </mc:Fallback>
        </mc:AlternateContent>
      </w:r>
      <w:r>
        <w:rPr>
          <w:noProof/>
        </w:rPr>
        <mc:AlternateContent>
          <mc:Choice Requires="wps">
            <w:drawing>
              <wp:anchor distT="0" distB="0" distL="114300" distR="114300" simplePos="0" relativeHeight="251656704" behindDoc="1" locked="0" layoutInCell="0" allowOverlap="1" wp14:anchorId="7A8A5FC9" wp14:editId="29898AB2">
                <wp:simplePos x="0" y="0"/>
                <wp:positionH relativeFrom="margin">
                  <wp:posOffset>-565150</wp:posOffset>
                </wp:positionH>
                <wp:positionV relativeFrom="paragraph">
                  <wp:posOffset>518795</wp:posOffset>
                </wp:positionV>
                <wp:extent cx="56769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8A4CC9" w14:textId="77777777" w:rsidR="00DE66DD" w:rsidRPr="00BB529F" w:rsidRDefault="00DE66D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5FC9" id="Rectangle 2" o:spid="_x0000_s1028" style="position:absolute;left:0;text-align:left;margin-left:-44.5pt;margin-top:40.85pt;width:447pt;height: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5B8A4CC9" w14:textId="77777777" w:rsidR="00DE66DD" w:rsidRPr="00BB529F" w:rsidRDefault="00DE66DD" w:rsidP="00BB529F"/>
                  </w:txbxContent>
                </v:textbox>
                <w10:wrap anchorx="margin"/>
              </v:rect>
            </w:pict>
          </mc:Fallback>
        </mc:AlternateContent>
      </w:r>
    </w:p>
    <w:p w14:paraId="2A69D402" w14:textId="77777777" w:rsidR="00870804" w:rsidRPr="00870804" w:rsidRDefault="00870804" w:rsidP="00870804"/>
    <w:p w14:paraId="38F71FA0" w14:textId="77777777" w:rsidR="00870804" w:rsidRPr="00870804" w:rsidRDefault="00870804" w:rsidP="00870804"/>
    <w:p w14:paraId="7B85213A" w14:textId="77777777" w:rsidR="00870804" w:rsidRPr="00870804" w:rsidRDefault="00870804" w:rsidP="00870804"/>
    <w:p w14:paraId="3D58A1AF" w14:textId="77777777" w:rsidR="00870804" w:rsidRPr="00870804" w:rsidRDefault="00870804" w:rsidP="00870804"/>
    <w:p w14:paraId="0C3F9AE8" w14:textId="77777777" w:rsidR="00870804" w:rsidRPr="00870804" w:rsidRDefault="00870804" w:rsidP="00870804"/>
    <w:p w14:paraId="7F267212" w14:textId="77777777" w:rsidR="00870804" w:rsidRPr="00870804" w:rsidRDefault="00870804" w:rsidP="00870804"/>
    <w:p w14:paraId="00F31ACC" w14:textId="77777777" w:rsidR="00870804" w:rsidRPr="00870804" w:rsidRDefault="00870804" w:rsidP="00870804"/>
    <w:p w14:paraId="0957BA23" w14:textId="77777777" w:rsidR="00870804" w:rsidRPr="00870804" w:rsidRDefault="00870804" w:rsidP="00870804"/>
    <w:p w14:paraId="058C82C6" w14:textId="77777777" w:rsidR="00870804" w:rsidRPr="00870804" w:rsidRDefault="00870804" w:rsidP="00870804"/>
    <w:p w14:paraId="7A818B6E" w14:textId="77777777" w:rsidR="00870804" w:rsidRPr="00870804" w:rsidRDefault="00870804" w:rsidP="00870804"/>
    <w:p w14:paraId="56CEE492" w14:textId="77777777" w:rsidR="00870804" w:rsidRPr="00870804" w:rsidRDefault="00870804" w:rsidP="00870804"/>
    <w:p w14:paraId="5A23A2F5" w14:textId="77777777" w:rsidR="00870804" w:rsidRPr="00870804" w:rsidRDefault="00870804" w:rsidP="00870804"/>
    <w:p w14:paraId="242F7CC1" w14:textId="77777777" w:rsidR="00870804" w:rsidRPr="00870804" w:rsidRDefault="00870804" w:rsidP="00870804"/>
    <w:p w14:paraId="4CD1B33B" w14:textId="77777777" w:rsidR="00870804" w:rsidRPr="00870804" w:rsidRDefault="00870804" w:rsidP="00870804"/>
    <w:p w14:paraId="23D5C457" w14:textId="77777777" w:rsidR="00870804" w:rsidRPr="00870804" w:rsidRDefault="00870804" w:rsidP="00870804"/>
    <w:p w14:paraId="5AD9F247" w14:textId="77777777" w:rsidR="00870804" w:rsidRPr="00870804" w:rsidRDefault="00870804" w:rsidP="00870804"/>
    <w:p w14:paraId="7630823B" w14:textId="77777777" w:rsidR="00870804" w:rsidRPr="00870804" w:rsidRDefault="00870804" w:rsidP="00870804"/>
    <w:p w14:paraId="3E00F59D" w14:textId="77777777" w:rsidR="00870804" w:rsidRPr="00870804" w:rsidRDefault="00870804" w:rsidP="00870804"/>
    <w:p w14:paraId="45DB5C54" w14:textId="77777777" w:rsidR="00870804" w:rsidRPr="00870804" w:rsidRDefault="00870804" w:rsidP="00870804"/>
    <w:p w14:paraId="0B71E99F" w14:textId="77777777" w:rsidR="00870804" w:rsidRPr="00870804" w:rsidRDefault="00870804" w:rsidP="00870804"/>
    <w:p w14:paraId="2C1C29D7" w14:textId="77777777" w:rsidR="00870804" w:rsidRPr="00870804" w:rsidRDefault="00870804" w:rsidP="00870804"/>
    <w:p w14:paraId="4F7DF5F8" w14:textId="77777777" w:rsidR="00870804" w:rsidRPr="00870804" w:rsidRDefault="00870804" w:rsidP="00870804"/>
    <w:p w14:paraId="2E521545" w14:textId="77777777" w:rsidR="00870804" w:rsidRPr="00870804" w:rsidRDefault="00870804" w:rsidP="00870804"/>
    <w:p w14:paraId="1E06BA4E" w14:textId="77777777" w:rsidR="00870804" w:rsidRPr="00870804" w:rsidRDefault="00870804" w:rsidP="00870804"/>
    <w:p w14:paraId="03260BB2" w14:textId="77777777" w:rsidR="00870804" w:rsidRPr="00870804" w:rsidRDefault="00870804" w:rsidP="00870804"/>
    <w:p w14:paraId="659B5878" w14:textId="77777777" w:rsidR="00870804" w:rsidRPr="00870804" w:rsidRDefault="00870804" w:rsidP="00870804"/>
    <w:p w14:paraId="139DE544" w14:textId="77777777" w:rsidR="00870804" w:rsidRPr="00870804" w:rsidRDefault="00870804" w:rsidP="00870804"/>
    <w:p w14:paraId="2B711AE0" w14:textId="77777777" w:rsidR="00870804" w:rsidRPr="00870804" w:rsidRDefault="00870804" w:rsidP="00870804"/>
    <w:p w14:paraId="2D20CD8E" w14:textId="77777777" w:rsidR="00870804" w:rsidRPr="00870804" w:rsidRDefault="00870804" w:rsidP="00870804"/>
    <w:p w14:paraId="5E7A93AE" w14:textId="77777777" w:rsidR="00870804" w:rsidRPr="00870804" w:rsidRDefault="00870804" w:rsidP="00870804"/>
    <w:p w14:paraId="1F8064E9" w14:textId="77777777" w:rsidR="00870804" w:rsidRPr="00870804" w:rsidRDefault="00870804" w:rsidP="00870804"/>
    <w:p w14:paraId="1BAC0B4C" w14:textId="77777777" w:rsidR="00870804" w:rsidRPr="00870804" w:rsidRDefault="00870804" w:rsidP="00870804"/>
    <w:p w14:paraId="323A357B" w14:textId="77777777" w:rsidR="00870804" w:rsidRPr="00870804" w:rsidRDefault="00870804" w:rsidP="00870804"/>
    <w:p w14:paraId="7E228579" w14:textId="77777777" w:rsidR="00870804" w:rsidRPr="00870804" w:rsidRDefault="00870804" w:rsidP="00870804"/>
    <w:p w14:paraId="0D677257" w14:textId="77777777" w:rsidR="00870804" w:rsidRPr="00870804" w:rsidRDefault="00870804" w:rsidP="00870804"/>
    <w:p w14:paraId="549A1EFD" w14:textId="77777777" w:rsidR="00870804" w:rsidRPr="00870804" w:rsidRDefault="00870804" w:rsidP="00870804"/>
    <w:p w14:paraId="37A3B045" w14:textId="77777777" w:rsidR="00870804" w:rsidRPr="00870804" w:rsidRDefault="00870804" w:rsidP="00870804"/>
    <w:p w14:paraId="1DAE112C" w14:textId="77777777" w:rsidR="00870804" w:rsidRPr="00870804" w:rsidRDefault="00870804" w:rsidP="00870804"/>
    <w:p w14:paraId="39D5911D" w14:textId="77777777" w:rsidR="00870804" w:rsidRPr="00870804" w:rsidRDefault="00870804" w:rsidP="00870804"/>
    <w:p w14:paraId="512CCDFD" w14:textId="77777777" w:rsidR="00870804" w:rsidRPr="00870804" w:rsidRDefault="00870804" w:rsidP="00870804"/>
    <w:p w14:paraId="3EE7558D" w14:textId="77777777" w:rsidR="00870804" w:rsidRPr="00870804" w:rsidRDefault="00870804" w:rsidP="00870804"/>
    <w:p w14:paraId="4BC9D89D" w14:textId="77777777" w:rsidR="00870804" w:rsidRPr="00870804" w:rsidRDefault="00870804" w:rsidP="00870804"/>
    <w:p w14:paraId="1987E970" w14:textId="77777777" w:rsidR="00870804" w:rsidRPr="00870804" w:rsidRDefault="00870804" w:rsidP="00870804"/>
    <w:p w14:paraId="0E131E78" w14:textId="77777777" w:rsidR="00870804" w:rsidRDefault="00870804" w:rsidP="00870804"/>
    <w:p w14:paraId="0E849E97" w14:textId="6D4F5F48" w:rsidR="00870804" w:rsidRDefault="00870804" w:rsidP="00870804"/>
    <w:p w14:paraId="19073802" w14:textId="44FC591A" w:rsidR="00A0637F" w:rsidRDefault="00A0637F" w:rsidP="00870804"/>
    <w:p w14:paraId="1FF31303" w14:textId="4B2D2864" w:rsidR="00A0637F" w:rsidRDefault="00A0637F" w:rsidP="00870804"/>
    <w:p w14:paraId="1E73570D" w14:textId="5F5871E0" w:rsidR="00A0637F" w:rsidRDefault="00A0637F" w:rsidP="00870804"/>
    <w:p w14:paraId="5F158D31" w14:textId="58D68371" w:rsidR="00FB6D8C" w:rsidRDefault="00FB6D8C" w:rsidP="00870804"/>
    <w:p w14:paraId="52573EF0" w14:textId="77777777" w:rsidR="00FB6D8C" w:rsidRPr="00E62F41" w:rsidRDefault="00FB6D8C" w:rsidP="00FB6D8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E62F41">
        <w:rPr>
          <w:b/>
          <w:spacing w:val="-3"/>
          <w:sz w:val="22"/>
          <w:szCs w:val="22"/>
          <w:u w:val="single"/>
        </w:rPr>
        <w:t>COMPLIANCE &amp; COMPATIBILITY WITH DISTRICT</w:t>
      </w:r>
    </w:p>
    <w:p w14:paraId="781667A8" w14:textId="77777777" w:rsidR="00FB6D8C" w:rsidRPr="00E62F41" w:rsidRDefault="00FB6D8C" w:rsidP="00FB6D8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22396305" w14:textId="77777777" w:rsidR="00FB6D8C" w:rsidRDefault="00FB6D8C" w:rsidP="00870804"/>
    <w:p w14:paraId="65EF0393" w14:textId="6AE52D94" w:rsidR="00A0637F" w:rsidRPr="00E62F41" w:rsidRDefault="00A0637F" w:rsidP="00A0637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 xml:space="preserve">Effective: January 1, 1983   </w:t>
      </w:r>
    </w:p>
    <w:p w14:paraId="1D68FED6" w14:textId="77777777" w:rsidR="00A0637F" w:rsidRPr="00E62F41" w:rsidRDefault="00A0637F" w:rsidP="00A0637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Revised: December 27, 2007 (Effective 1/1/08); Revised: December 30, 2008 (Effective: 01/01/09)</w:t>
      </w:r>
    </w:p>
    <w:p w14:paraId="600528D0" w14:textId="77777777" w:rsidR="00A0637F" w:rsidRPr="00E62F41" w:rsidRDefault="00A0637F" w:rsidP="00A0637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Revised: October 29, 2009 (Effective: 01/01/10); Revised: November 30, 2010 (Effective: 01/01/11)</w:t>
      </w:r>
    </w:p>
    <w:p w14:paraId="40FBA1EF" w14:textId="77777777" w:rsidR="00A0637F" w:rsidRPr="00E62F41" w:rsidRDefault="00A0637F" w:rsidP="00A0637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Revised: November 29, 2011 (Effective: 01/01/12); Revised: November 26, 2012 (Effective: 01/01/13)</w:t>
      </w:r>
    </w:p>
    <w:p w14:paraId="108016A8" w14:textId="77777777" w:rsidR="00A0637F" w:rsidRPr="00E62F41" w:rsidRDefault="00A0637F" w:rsidP="00A0637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E62F41">
        <w:rPr>
          <w:spacing w:val="-3"/>
          <w:sz w:val="22"/>
          <w:szCs w:val="22"/>
        </w:rPr>
        <w:t>Revised: December 2013 (Effective: 01/01/14); Revised: November 26, 2014 (Effective: 01/01/15)</w:t>
      </w:r>
    </w:p>
    <w:p w14:paraId="1CF1F3CA" w14:textId="5104717F" w:rsidR="00A0637F" w:rsidRDefault="00A0637F" w:rsidP="00A0637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sidRPr="00E62F41">
        <w:rPr>
          <w:spacing w:val="-3"/>
          <w:sz w:val="22"/>
          <w:szCs w:val="22"/>
        </w:rPr>
        <w:t>Revised: January 2018 (Effective: 03/01/18)</w:t>
      </w:r>
      <w:r>
        <w:rPr>
          <w:spacing w:val="-3"/>
          <w:sz w:val="22"/>
          <w:szCs w:val="22"/>
        </w:rPr>
        <w:t xml:space="preserve">; </w:t>
      </w:r>
      <w:r>
        <w:rPr>
          <w:sz w:val="22"/>
          <w:szCs w:val="22"/>
        </w:rPr>
        <w:t>November 2018 (Effective: 12/31/18)</w:t>
      </w:r>
    </w:p>
    <w:p w14:paraId="3283090D" w14:textId="429284F3" w:rsidR="00FB4820" w:rsidRDefault="00FB4820" w:rsidP="00A0637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Revised: December 2019 (Effective 02/01/2020)</w:t>
      </w:r>
    </w:p>
    <w:p w14:paraId="0A032D41" w14:textId="4D2FDD0E" w:rsidR="004C3D59" w:rsidRPr="00A0637F" w:rsidRDefault="004C3D59" w:rsidP="00A0637F">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Revised: December 2021 (Effective 02/01/2022)</w:t>
      </w:r>
    </w:p>
    <w:p w14:paraId="17E2F006" w14:textId="781EE72D" w:rsidR="00A0637F" w:rsidRDefault="00A0637F" w:rsidP="00870804"/>
    <w:p w14:paraId="549790BF" w14:textId="77777777" w:rsidR="00A0637F" w:rsidRPr="00870804" w:rsidRDefault="00A0637F" w:rsidP="00870804"/>
    <w:sectPr w:rsidR="00A0637F" w:rsidRPr="00870804" w:rsidSect="00EF7E2C">
      <w:pgSz w:w="12240" w:h="15840"/>
      <w:pgMar w:top="576" w:right="864" w:bottom="576" w:left="864"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A677" w14:textId="77777777" w:rsidR="00BD51DC" w:rsidRDefault="00BD51DC">
      <w:pPr>
        <w:spacing w:line="20" w:lineRule="exact"/>
      </w:pPr>
    </w:p>
  </w:endnote>
  <w:endnote w:type="continuationSeparator" w:id="0">
    <w:p w14:paraId="54377379" w14:textId="77777777" w:rsidR="00BD51DC" w:rsidRDefault="00BD51DC" w:rsidP="00DE66DD">
      <w:r>
        <w:t xml:space="preserve"> </w:t>
      </w:r>
    </w:p>
  </w:endnote>
  <w:endnote w:type="continuationNotice" w:id="1">
    <w:p w14:paraId="6EA2A0C4" w14:textId="77777777" w:rsidR="00BD51DC" w:rsidRDefault="00BD51DC"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9F11" w14:textId="77777777" w:rsidR="00BD51DC" w:rsidRDefault="00BD51DC" w:rsidP="00DE66DD">
      <w:r>
        <w:separator/>
      </w:r>
    </w:p>
  </w:footnote>
  <w:footnote w:type="continuationSeparator" w:id="0">
    <w:p w14:paraId="7040F8EF" w14:textId="77777777" w:rsidR="00BD51DC" w:rsidRDefault="00BD5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26BD1"/>
    <w:rsid w:val="000922C2"/>
    <w:rsid w:val="000B4535"/>
    <w:rsid w:val="000E06D8"/>
    <w:rsid w:val="000E3655"/>
    <w:rsid w:val="000F1799"/>
    <w:rsid w:val="00116287"/>
    <w:rsid w:val="00124D22"/>
    <w:rsid w:val="0012725D"/>
    <w:rsid w:val="001446E0"/>
    <w:rsid w:val="00151B42"/>
    <w:rsid w:val="00183BDD"/>
    <w:rsid w:val="001A07BE"/>
    <w:rsid w:val="001D2933"/>
    <w:rsid w:val="001E0139"/>
    <w:rsid w:val="001E236D"/>
    <w:rsid w:val="001F3A2B"/>
    <w:rsid w:val="00213F92"/>
    <w:rsid w:val="00243321"/>
    <w:rsid w:val="00272BAA"/>
    <w:rsid w:val="0028283B"/>
    <w:rsid w:val="002E5DC9"/>
    <w:rsid w:val="002F179A"/>
    <w:rsid w:val="00301836"/>
    <w:rsid w:val="00345844"/>
    <w:rsid w:val="00391A6E"/>
    <w:rsid w:val="003E21C2"/>
    <w:rsid w:val="004018BE"/>
    <w:rsid w:val="0040240B"/>
    <w:rsid w:val="004336A9"/>
    <w:rsid w:val="00442996"/>
    <w:rsid w:val="0047403D"/>
    <w:rsid w:val="004C3D59"/>
    <w:rsid w:val="004E4567"/>
    <w:rsid w:val="00511D6B"/>
    <w:rsid w:val="005206B9"/>
    <w:rsid w:val="00561A4A"/>
    <w:rsid w:val="0057697F"/>
    <w:rsid w:val="00583D44"/>
    <w:rsid w:val="00590A2B"/>
    <w:rsid w:val="00691CAF"/>
    <w:rsid w:val="00692C91"/>
    <w:rsid w:val="0069579F"/>
    <w:rsid w:val="006D3817"/>
    <w:rsid w:val="00725AEB"/>
    <w:rsid w:val="00741752"/>
    <w:rsid w:val="00782456"/>
    <w:rsid w:val="00784488"/>
    <w:rsid w:val="00797D87"/>
    <w:rsid w:val="007E7C96"/>
    <w:rsid w:val="00825E9A"/>
    <w:rsid w:val="00870804"/>
    <w:rsid w:val="00890F9B"/>
    <w:rsid w:val="00893D44"/>
    <w:rsid w:val="008B15F4"/>
    <w:rsid w:val="008B5444"/>
    <w:rsid w:val="008C7DF7"/>
    <w:rsid w:val="0093084A"/>
    <w:rsid w:val="009567DE"/>
    <w:rsid w:val="009739C3"/>
    <w:rsid w:val="00985435"/>
    <w:rsid w:val="00991533"/>
    <w:rsid w:val="00A0106E"/>
    <w:rsid w:val="00A02F10"/>
    <w:rsid w:val="00A0637F"/>
    <w:rsid w:val="00A1462F"/>
    <w:rsid w:val="00A1733C"/>
    <w:rsid w:val="00A329C9"/>
    <w:rsid w:val="00A42E96"/>
    <w:rsid w:val="00A43FC7"/>
    <w:rsid w:val="00A54BA4"/>
    <w:rsid w:val="00A70F61"/>
    <w:rsid w:val="00B10BEA"/>
    <w:rsid w:val="00B13798"/>
    <w:rsid w:val="00B468A9"/>
    <w:rsid w:val="00B56902"/>
    <w:rsid w:val="00B71322"/>
    <w:rsid w:val="00B94244"/>
    <w:rsid w:val="00BA5F8D"/>
    <w:rsid w:val="00BB529F"/>
    <w:rsid w:val="00BD51DC"/>
    <w:rsid w:val="00C17899"/>
    <w:rsid w:val="00C3667E"/>
    <w:rsid w:val="00C4032A"/>
    <w:rsid w:val="00CA2931"/>
    <w:rsid w:val="00CC7C0E"/>
    <w:rsid w:val="00CE0EED"/>
    <w:rsid w:val="00D014B2"/>
    <w:rsid w:val="00D04B43"/>
    <w:rsid w:val="00D31BB1"/>
    <w:rsid w:val="00D33E0F"/>
    <w:rsid w:val="00D42F19"/>
    <w:rsid w:val="00D67E1F"/>
    <w:rsid w:val="00D854EA"/>
    <w:rsid w:val="00D97628"/>
    <w:rsid w:val="00DE66DD"/>
    <w:rsid w:val="00DF6629"/>
    <w:rsid w:val="00E16EE7"/>
    <w:rsid w:val="00E173AB"/>
    <w:rsid w:val="00E62F41"/>
    <w:rsid w:val="00E84385"/>
    <w:rsid w:val="00E91ADA"/>
    <w:rsid w:val="00E96498"/>
    <w:rsid w:val="00E97E4C"/>
    <w:rsid w:val="00EA37A5"/>
    <w:rsid w:val="00EA4654"/>
    <w:rsid w:val="00EB7631"/>
    <w:rsid w:val="00EC41F6"/>
    <w:rsid w:val="00ED70CE"/>
    <w:rsid w:val="00EF7E2C"/>
    <w:rsid w:val="00F04258"/>
    <w:rsid w:val="00F30509"/>
    <w:rsid w:val="00F6077B"/>
    <w:rsid w:val="00FB2305"/>
    <w:rsid w:val="00FB4820"/>
    <w:rsid w:val="00FB6D8C"/>
    <w:rsid w:val="00FC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2AFCA7"/>
  <w15:docId w15:val="{C3FA1470-5D4D-4C4E-BA5A-C8C66910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Header">
    <w:name w:val="header"/>
    <w:basedOn w:val="Normal"/>
    <w:link w:val="HeaderChar"/>
    <w:uiPriority w:val="99"/>
    <w:unhideWhenUsed/>
    <w:rsid w:val="00A0637F"/>
    <w:pPr>
      <w:tabs>
        <w:tab w:val="center" w:pos="4680"/>
        <w:tab w:val="right" w:pos="9360"/>
      </w:tabs>
    </w:pPr>
  </w:style>
  <w:style w:type="character" w:customStyle="1" w:styleId="HeaderChar">
    <w:name w:val="Header Char"/>
    <w:basedOn w:val="DefaultParagraphFont"/>
    <w:link w:val="Header"/>
    <w:uiPriority w:val="99"/>
    <w:rsid w:val="00A0637F"/>
    <w:rPr>
      <w:sz w:val="24"/>
      <w:szCs w:val="24"/>
    </w:rPr>
  </w:style>
  <w:style w:type="paragraph" w:styleId="Footer">
    <w:name w:val="footer"/>
    <w:basedOn w:val="Normal"/>
    <w:link w:val="FooterChar"/>
    <w:uiPriority w:val="99"/>
    <w:unhideWhenUsed/>
    <w:rsid w:val="00A0637F"/>
    <w:pPr>
      <w:tabs>
        <w:tab w:val="center" w:pos="4680"/>
        <w:tab w:val="right" w:pos="9360"/>
      </w:tabs>
    </w:pPr>
  </w:style>
  <w:style w:type="character" w:customStyle="1" w:styleId="FooterChar">
    <w:name w:val="Footer Char"/>
    <w:basedOn w:val="DefaultParagraphFont"/>
    <w:link w:val="Footer"/>
    <w:uiPriority w:val="99"/>
    <w:rsid w:val="00A0637F"/>
    <w:rPr>
      <w:sz w:val="24"/>
      <w:szCs w:val="24"/>
    </w:rPr>
  </w:style>
  <w:style w:type="paragraph" w:styleId="Revision">
    <w:name w:val="Revision"/>
    <w:hidden/>
    <w:uiPriority w:val="99"/>
    <w:semiHidden/>
    <w:rsid w:val="004336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4</cp:revision>
  <cp:lastPrinted>2018-01-12T19:52:00Z</cp:lastPrinted>
  <dcterms:created xsi:type="dcterms:W3CDTF">2021-12-23T18:04:00Z</dcterms:created>
  <dcterms:modified xsi:type="dcterms:W3CDTF">2021-12-23T19:35:00Z</dcterms:modified>
</cp:coreProperties>
</file>